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FE" w:rsidRPr="001E71D7" w:rsidRDefault="00501DFE" w:rsidP="00501DFE">
      <w:pPr>
        <w:spacing w:line="276" w:lineRule="auto"/>
        <w:jc w:val="center"/>
        <w:rPr>
          <w:rFonts w:eastAsia="標楷體"/>
          <w:bCs/>
          <w:sz w:val="28"/>
          <w:szCs w:val="32"/>
        </w:rPr>
      </w:pPr>
      <w:r w:rsidRPr="001E71D7">
        <w:rPr>
          <w:rFonts w:eastAsia="標楷體"/>
          <w:bCs/>
          <w:sz w:val="28"/>
          <w:szCs w:val="32"/>
        </w:rPr>
        <w:t>專科目標</w:t>
      </w:r>
      <w:r>
        <w:rPr>
          <w:rFonts w:eastAsia="標楷體" w:hint="eastAsia"/>
          <w:bCs/>
          <w:sz w:val="28"/>
          <w:szCs w:val="32"/>
        </w:rPr>
        <w:t>與計畫</w:t>
      </w:r>
    </w:p>
    <w:p w:rsidR="00501DFE" w:rsidRPr="001E71D7" w:rsidRDefault="00501DFE" w:rsidP="00501DFE">
      <w:pPr>
        <w:spacing w:line="276" w:lineRule="auto"/>
        <w:rPr>
          <w:rFonts w:eastAsia="標楷體"/>
          <w:bCs/>
          <w:sz w:val="28"/>
          <w:szCs w:val="32"/>
        </w:rPr>
      </w:pPr>
    </w:p>
    <w:p w:rsidR="00501DFE" w:rsidRPr="001E71D7" w:rsidRDefault="00501DFE" w:rsidP="00501DFE">
      <w:pPr>
        <w:spacing w:line="276" w:lineRule="auto"/>
        <w:rPr>
          <w:rFonts w:eastAsia="標楷體"/>
          <w:sz w:val="28"/>
          <w:szCs w:val="28"/>
        </w:rPr>
      </w:pPr>
      <w:r w:rsidRPr="001E71D7">
        <w:rPr>
          <w:rFonts w:eastAsia="標楷體"/>
          <w:sz w:val="28"/>
          <w:szCs w:val="28"/>
        </w:rPr>
        <w:t>（一）神經疾患物理治療實習目標</w:t>
      </w:r>
    </w:p>
    <w:p w:rsidR="00501DFE" w:rsidRPr="001E71D7" w:rsidRDefault="00501DFE" w:rsidP="00501DFE">
      <w:pPr>
        <w:numPr>
          <w:ilvl w:val="0"/>
          <w:numId w:val="6"/>
        </w:numPr>
        <w:spacing w:line="276" w:lineRule="auto"/>
        <w:rPr>
          <w:rFonts w:eastAsia="標楷體"/>
        </w:rPr>
      </w:pPr>
      <w:r w:rsidRPr="001E71D7">
        <w:rPr>
          <w:rFonts w:eastAsia="標楷體"/>
        </w:rPr>
        <w:t>能熟悉神經物理治療相關之基本與臨床醫學知識。</w:t>
      </w:r>
    </w:p>
    <w:p w:rsidR="00501DFE" w:rsidRPr="001E71D7" w:rsidRDefault="00501DFE" w:rsidP="00800731">
      <w:pPr>
        <w:widowControl/>
        <w:numPr>
          <w:ilvl w:val="0"/>
          <w:numId w:val="6"/>
        </w:numPr>
        <w:spacing w:beforeLines="50" w:line="276" w:lineRule="auto"/>
        <w:rPr>
          <w:rFonts w:eastAsia="標楷體"/>
        </w:rPr>
      </w:pPr>
      <w:r w:rsidRPr="001E71D7">
        <w:rPr>
          <w:rFonts w:eastAsia="標楷體"/>
        </w:rPr>
        <w:t>能遵守感染原則與方法，了解並配合病房或門診之作業流程。</w:t>
      </w:r>
    </w:p>
    <w:p w:rsidR="00501DFE" w:rsidRPr="001E71D7" w:rsidRDefault="00501DFE" w:rsidP="00800731">
      <w:pPr>
        <w:numPr>
          <w:ilvl w:val="0"/>
          <w:numId w:val="6"/>
        </w:numPr>
        <w:spacing w:beforeLines="50" w:line="276" w:lineRule="auto"/>
        <w:rPr>
          <w:rFonts w:eastAsia="標楷體"/>
        </w:rPr>
      </w:pPr>
      <w:r w:rsidRPr="001E71D7">
        <w:rPr>
          <w:rFonts w:eastAsia="標楷體"/>
        </w:rPr>
        <w:t>能適當操作下列基本設備：各類神經肌肉電刺激器、轉位輔助器、輪椅、助行</w:t>
      </w:r>
      <w:proofErr w:type="gramStart"/>
      <w:r w:rsidRPr="001E71D7">
        <w:rPr>
          <w:rFonts w:eastAsia="標楷體"/>
        </w:rPr>
        <w:t>器等輔具</w:t>
      </w:r>
      <w:proofErr w:type="gramEnd"/>
      <w:r w:rsidRPr="001E71D7">
        <w:rPr>
          <w:rFonts w:eastAsia="標楷體"/>
        </w:rPr>
        <w:t>、支架、跑步機、傾斜床、平衡訓練儀、平行</w:t>
      </w:r>
      <w:proofErr w:type="gramStart"/>
      <w:r w:rsidRPr="001E71D7">
        <w:rPr>
          <w:rFonts w:eastAsia="標楷體"/>
        </w:rPr>
        <w:t>桿</w:t>
      </w:r>
      <w:proofErr w:type="gramEnd"/>
      <w:r w:rsidRPr="001E71D7">
        <w:rPr>
          <w:rFonts w:eastAsia="標楷體"/>
        </w:rPr>
        <w:t>、運動訓練輔助器（如沙包、彈性帶、滑輪）、部分輔助行走系統等。</w:t>
      </w:r>
    </w:p>
    <w:p w:rsidR="00501DFE" w:rsidRPr="001E71D7" w:rsidRDefault="00501DFE" w:rsidP="00501DFE">
      <w:pPr>
        <w:widowControl/>
        <w:numPr>
          <w:ilvl w:val="0"/>
          <w:numId w:val="6"/>
        </w:numPr>
        <w:spacing w:line="276" w:lineRule="auto"/>
        <w:rPr>
          <w:rFonts w:eastAsia="標楷體"/>
        </w:rPr>
      </w:pPr>
      <w:r w:rsidRPr="001E71D7">
        <w:rPr>
          <w:rFonts w:eastAsia="標楷體"/>
        </w:rPr>
        <w:t>能對相關的臨床檢查結果的其中</w:t>
      </w:r>
      <w:r w:rsidRPr="001E71D7">
        <w:rPr>
          <w:rFonts w:eastAsia="標楷體"/>
        </w:rPr>
        <w:t>1</w:t>
      </w:r>
      <w:r w:rsidRPr="001E71D7">
        <w:rPr>
          <w:rFonts w:eastAsia="標楷體"/>
        </w:rPr>
        <w:t>項所代表之意義有基本的認識與了解，包括電腦斷層掃瞄檢查、核</w:t>
      </w:r>
      <w:r w:rsidRPr="001E71D7">
        <w:rPr>
          <w:rFonts w:eastAsia="標楷體"/>
        </w:rPr>
        <w:t xml:space="preserve">  </w:t>
      </w:r>
      <w:r w:rsidRPr="001E71D7">
        <w:rPr>
          <w:rFonts w:eastAsia="標楷體"/>
        </w:rPr>
        <w:t>磁共振顯影、血管攝影或一般檢驗</w:t>
      </w:r>
      <w:r w:rsidRPr="001E71D7">
        <w:rPr>
          <w:rFonts w:eastAsia="標楷體"/>
        </w:rPr>
        <w:t>(</w:t>
      </w:r>
      <w:r w:rsidRPr="001E71D7">
        <w:rPr>
          <w:rFonts w:eastAsia="標楷體"/>
        </w:rPr>
        <w:t>如：血球計數、血糖、抗藥性菌株培養結果等及</w:t>
      </w:r>
      <w:proofErr w:type="gramStart"/>
      <w:r w:rsidRPr="001E71D7">
        <w:rPr>
          <w:rFonts w:eastAsia="標楷體"/>
        </w:rPr>
        <w:t>其它</w:t>
      </w:r>
      <w:r w:rsidRPr="001E71D7">
        <w:rPr>
          <w:rFonts w:eastAsia="標楷體"/>
        </w:rPr>
        <w:t>)</w:t>
      </w:r>
      <w:proofErr w:type="gramEnd"/>
      <w:r w:rsidRPr="001E71D7">
        <w:rPr>
          <w:rFonts w:eastAsia="標楷體"/>
        </w:rPr>
        <w:t>等。</w:t>
      </w:r>
    </w:p>
    <w:p w:rsidR="00501DFE" w:rsidRPr="001E71D7" w:rsidRDefault="00501DFE" w:rsidP="00800731">
      <w:pPr>
        <w:numPr>
          <w:ilvl w:val="0"/>
          <w:numId w:val="6"/>
        </w:numPr>
        <w:spacing w:beforeLines="50" w:line="276" w:lineRule="auto"/>
        <w:rPr>
          <w:rFonts w:eastAsia="標楷體"/>
        </w:rPr>
      </w:pPr>
      <w:r w:rsidRPr="001E71D7">
        <w:rPr>
          <w:rFonts w:eastAsia="標楷體"/>
        </w:rPr>
        <w:t>能獨立執行並完成下列其中</w:t>
      </w:r>
      <w:r w:rsidRPr="001E71D7">
        <w:rPr>
          <w:rFonts w:eastAsia="標楷體"/>
        </w:rPr>
        <w:t>2</w:t>
      </w:r>
      <w:r w:rsidRPr="001E71D7">
        <w:rPr>
          <w:rFonts w:eastAsia="標楷體"/>
        </w:rPr>
        <w:t>項以上疾病患者之臨床評估。</w:t>
      </w:r>
    </w:p>
    <w:p w:rsidR="00501DFE" w:rsidRPr="001E71D7" w:rsidRDefault="00501DFE" w:rsidP="00800731">
      <w:pPr>
        <w:pStyle w:val="a5"/>
        <w:spacing w:beforeLines="50" w:line="276" w:lineRule="auto"/>
        <w:ind w:left="480" w:right="-82" w:firstLine="0"/>
        <w:rPr>
          <w:rFonts w:ascii="Times New Roman" w:eastAsia="標楷體" w:cs="Times New Roman"/>
          <w:sz w:val="24"/>
          <w:szCs w:val="24"/>
        </w:rPr>
      </w:pPr>
      <w:r w:rsidRPr="001E71D7">
        <w:rPr>
          <w:rFonts w:ascii="Times New Roman" w:eastAsia="標楷體" w:cs="Times New Roman"/>
          <w:sz w:val="24"/>
          <w:szCs w:val="24"/>
        </w:rPr>
        <w:t>(1)</w:t>
      </w:r>
      <w:r w:rsidRPr="001E71D7">
        <w:rPr>
          <w:rFonts w:ascii="Times New Roman" w:eastAsia="標楷體" w:cs="Times New Roman"/>
          <w:sz w:val="24"/>
          <w:szCs w:val="24"/>
        </w:rPr>
        <w:t>病患種類：腦血管病變、周邊神經病變、其它中樞神經系統病變</w:t>
      </w:r>
      <w:proofErr w:type="gramStart"/>
      <w:r w:rsidRPr="001E71D7">
        <w:rPr>
          <w:rFonts w:ascii="Times New Roman" w:eastAsia="標楷體" w:cs="Times New Roman"/>
          <w:sz w:val="24"/>
          <w:szCs w:val="24"/>
        </w:rPr>
        <w:t>（</w:t>
      </w:r>
      <w:proofErr w:type="gramEnd"/>
      <w:r w:rsidRPr="001E71D7">
        <w:rPr>
          <w:rFonts w:ascii="Times New Roman" w:eastAsia="標楷體" w:cs="Times New Roman"/>
          <w:sz w:val="24"/>
          <w:szCs w:val="24"/>
        </w:rPr>
        <w:t>如：脊髓損傷、頭部外傷、退化性病變、腫瘤等外科手術後急性期與住院期</w:t>
      </w:r>
      <w:proofErr w:type="gramStart"/>
      <w:r w:rsidRPr="001E71D7">
        <w:rPr>
          <w:rFonts w:ascii="Times New Roman" w:eastAsia="標楷體" w:cs="Times New Roman"/>
          <w:sz w:val="24"/>
          <w:szCs w:val="24"/>
        </w:rPr>
        <w:t>）</w:t>
      </w:r>
      <w:proofErr w:type="gramEnd"/>
      <w:r w:rsidRPr="001E71D7">
        <w:rPr>
          <w:rFonts w:ascii="Times New Roman" w:eastAsia="標楷體" w:cs="Times New Roman"/>
          <w:sz w:val="24"/>
          <w:szCs w:val="24"/>
        </w:rPr>
        <w:t>；及需要物理治療照護之</w:t>
      </w:r>
      <w:proofErr w:type="gramStart"/>
      <w:r w:rsidRPr="001E71D7">
        <w:rPr>
          <w:rFonts w:ascii="Times New Roman" w:eastAsia="標楷體" w:cs="Times New Roman"/>
          <w:sz w:val="24"/>
          <w:szCs w:val="24"/>
        </w:rPr>
        <w:t>其它科</w:t>
      </w:r>
      <w:proofErr w:type="gramEnd"/>
      <w:r w:rsidRPr="001E71D7">
        <w:rPr>
          <w:rFonts w:ascii="Times New Roman" w:eastAsia="標楷體" w:cs="Times New Roman"/>
          <w:sz w:val="24"/>
          <w:szCs w:val="24"/>
        </w:rPr>
        <w:t>病患：如腫瘤、癌症、緩和醫療、感染科、燒燙傷等疾患。</w:t>
      </w:r>
    </w:p>
    <w:p w:rsidR="00501DFE" w:rsidRPr="001E71D7" w:rsidRDefault="00501DFE" w:rsidP="00800731">
      <w:pPr>
        <w:pStyle w:val="a5"/>
        <w:tabs>
          <w:tab w:val="left" w:pos="9600"/>
        </w:tabs>
        <w:spacing w:beforeLines="50" w:line="276" w:lineRule="auto"/>
        <w:ind w:left="540" w:right="38" w:firstLine="0"/>
        <w:rPr>
          <w:rFonts w:ascii="Times New Roman" w:eastAsia="標楷體" w:cs="Times New Roman"/>
          <w:sz w:val="24"/>
          <w:szCs w:val="24"/>
        </w:rPr>
      </w:pPr>
      <w:r w:rsidRPr="001E71D7">
        <w:rPr>
          <w:rFonts w:ascii="Times New Roman" w:eastAsia="標楷體" w:cs="Times New Roman"/>
          <w:sz w:val="24"/>
          <w:szCs w:val="24"/>
        </w:rPr>
        <w:t>(2)</w:t>
      </w:r>
      <w:r w:rsidRPr="001E71D7">
        <w:rPr>
          <w:rFonts w:ascii="Times New Roman" w:eastAsia="標楷體" w:cs="Times New Roman"/>
          <w:sz w:val="24"/>
          <w:szCs w:val="24"/>
        </w:rPr>
        <w:t>臨床評估：病史、意識狀態、肌肉張力、反射、動作控制能力及型態、中風病人之動作恢復期、各種感覺、平衡能力、協調、肌力、關節活動度、運動功能狀態、</w:t>
      </w:r>
      <w:proofErr w:type="gramStart"/>
      <w:r w:rsidRPr="001E71D7">
        <w:rPr>
          <w:rFonts w:ascii="Times New Roman" w:eastAsia="標楷體" w:cs="Times New Roman"/>
          <w:sz w:val="24"/>
          <w:szCs w:val="24"/>
        </w:rPr>
        <w:t>步態等之</w:t>
      </w:r>
      <w:proofErr w:type="gramEnd"/>
      <w:r w:rsidRPr="001E71D7">
        <w:rPr>
          <w:rFonts w:ascii="Times New Roman" w:eastAsia="標楷體" w:cs="Times New Roman"/>
          <w:sz w:val="24"/>
          <w:szCs w:val="24"/>
        </w:rPr>
        <w:t>評估。</w:t>
      </w:r>
    </w:p>
    <w:p w:rsidR="00501DFE" w:rsidRPr="001E71D7" w:rsidRDefault="00501DFE" w:rsidP="00800731">
      <w:pPr>
        <w:numPr>
          <w:ilvl w:val="0"/>
          <w:numId w:val="6"/>
        </w:numPr>
        <w:spacing w:beforeLines="50" w:line="276" w:lineRule="auto"/>
        <w:rPr>
          <w:rFonts w:eastAsia="標楷體"/>
        </w:rPr>
      </w:pPr>
      <w:r w:rsidRPr="001E71D7">
        <w:rPr>
          <w:rFonts w:eastAsia="標楷體"/>
        </w:rPr>
        <w:t>能整合評估結果，列出病患之問題；過程中應具備與相關之專業人員、病患及病患家屬有效溝通之能力；訂定長、短程治療目標與計畫；並能評估療效。</w:t>
      </w:r>
    </w:p>
    <w:p w:rsidR="00501DFE" w:rsidRPr="001E71D7" w:rsidRDefault="00501DFE" w:rsidP="00800731">
      <w:pPr>
        <w:numPr>
          <w:ilvl w:val="0"/>
          <w:numId w:val="6"/>
        </w:numPr>
        <w:adjustRightInd w:val="0"/>
        <w:snapToGrid w:val="0"/>
        <w:spacing w:beforeLines="50" w:line="276" w:lineRule="auto"/>
        <w:rPr>
          <w:rFonts w:eastAsia="標楷體"/>
        </w:rPr>
      </w:pPr>
      <w:r w:rsidRPr="001E71D7">
        <w:rPr>
          <w:rFonts w:eastAsia="標楷體"/>
        </w:rPr>
        <w:t>能根據相關的物理治療原理或理論，施行下列治療之基本技術。</w:t>
      </w:r>
    </w:p>
    <w:p w:rsidR="00501DFE" w:rsidRPr="001E71D7" w:rsidRDefault="00501DFE" w:rsidP="00501DFE">
      <w:pPr>
        <w:adjustRightInd w:val="0"/>
        <w:snapToGrid w:val="0"/>
        <w:spacing w:line="276" w:lineRule="auto"/>
        <w:ind w:left="480"/>
        <w:rPr>
          <w:rFonts w:eastAsia="標楷體"/>
        </w:rPr>
      </w:pPr>
      <w:r w:rsidRPr="001E71D7">
        <w:rPr>
          <w:rFonts w:eastAsia="標楷體"/>
        </w:rPr>
        <w:t>原理或理論：玻巴斯、路德、布朗斯壯、本體感覺誘發、工作取向、動作控制、動作學習、生物力學、神經生理、呼吸生理、生物力學、與</w:t>
      </w:r>
      <w:proofErr w:type="gramStart"/>
      <w:r w:rsidRPr="001E71D7">
        <w:rPr>
          <w:rFonts w:eastAsia="標楷體"/>
        </w:rPr>
        <w:t>肌動學</w:t>
      </w:r>
      <w:proofErr w:type="gramEnd"/>
      <w:r w:rsidRPr="001E71D7">
        <w:rPr>
          <w:rFonts w:eastAsia="標楷體"/>
        </w:rPr>
        <w:t>。</w:t>
      </w:r>
    </w:p>
    <w:p w:rsidR="00501DFE" w:rsidRPr="001E71D7" w:rsidRDefault="00501DFE" w:rsidP="00800731">
      <w:pPr>
        <w:numPr>
          <w:ilvl w:val="0"/>
          <w:numId w:val="6"/>
        </w:numPr>
        <w:adjustRightInd w:val="0"/>
        <w:snapToGrid w:val="0"/>
        <w:spacing w:beforeLines="50" w:line="276" w:lineRule="auto"/>
        <w:rPr>
          <w:rFonts w:eastAsia="標楷體"/>
        </w:rPr>
      </w:pPr>
      <w:r w:rsidRPr="001E71D7">
        <w:rPr>
          <w:rFonts w:eastAsia="標楷體"/>
        </w:rPr>
        <w:t>治療技術：</w:t>
      </w:r>
    </w:p>
    <w:p w:rsidR="00501DFE" w:rsidRPr="001E71D7" w:rsidRDefault="00501DFE" w:rsidP="00501DFE">
      <w:pPr>
        <w:adjustRightInd w:val="0"/>
        <w:snapToGrid w:val="0"/>
        <w:spacing w:line="276" w:lineRule="auto"/>
        <w:ind w:left="360"/>
        <w:rPr>
          <w:rFonts w:eastAsia="標楷體"/>
        </w:rPr>
      </w:pPr>
      <w:r w:rsidRPr="001E71D7">
        <w:rPr>
          <w:rFonts w:eastAsia="標楷體"/>
        </w:rPr>
        <w:t xml:space="preserve">(1)  </w:t>
      </w:r>
      <w:r w:rsidRPr="001E71D7">
        <w:rPr>
          <w:rFonts w:eastAsia="標楷體"/>
        </w:rPr>
        <w:t>各種正確擺位的指導</w:t>
      </w:r>
      <w:r w:rsidRPr="001E71D7">
        <w:rPr>
          <w:rFonts w:eastAsia="標楷體"/>
        </w:rPr>
        <w:tab/>
      </w:r>
      <w:r w:rsidRPr="001E71D7">
        <w:rPr>
          <w:rFonts w:eastAsia="標楷體"/>
        </w:rPr>
        <w:tab/>
        <w:t xml:space="preserve">(6)  </w:t>
      </w:r>
      <w:r w:rsidRPr="001E71D7">
        <w:rPr>
          <w:rFonts w:eastAsia="標楷體"/>
        </w:rPr>
        <w:t>步態訓練</w:t>
      </w:r>
    </w:p>
    <w:p w:rsidR="00501DFE" w:rsidRPr="001E71D7" w:rsidRDefault="00501DFE" w:rsidP="00501DFE">
      <w:pPr>
        <w:adjustRightInd w:val="0"/>
        <w:snapToGrid w:val="0"/>
        <w:spacing w:line="276" w:lineRule="auto"/>
        <w:ind w:left="360"/>
        <w:rPr>
          <w:rFonts w:eastAsia="標楷體"/>
        </w:rPr>
      </w:pPr>
      <w:r w:rsidRPr="001E71D7">
        <w:rPr>
          <w:rFonts w:eastAsia="標楷體"/>
        </w:rPr>
        <w:t xml:space="preserve">(2)  </w:t>
      </w:r>
      <w:r w:rsidRPr="001E71D7">
        <w:rPr>
          <w:rFonts w:eastAsia="標楷體"/>
        </w:rPr>
        <w:t>被動關節運動指導</w:t>
      </w:r>
      <w:r w:rsidRPr="001E71D7">
        <w:rPr>
          <w:rFonts w:eastAsia="標楷體"/>
        </w:rPr>
        <w:tab/>
      </w:r>
      <w:r w:rsidRPr="001E71D7">
        <w:rPr>
          <w:rFonts w:eastAsia="標楷體"/>
        </w:rPr>
        <w:tab/>
        <w:t xml:space="preserve">(7)  </w:t>
      </w:r>
      <w:r w:rsidRPr="001E71D7">
        <w:rPr>
          <w:rFonts w:eastAsia="標楷體"/>
        </w:rPr>
        <w:t>肌力訓練</w:t>
      </w:r>
    </w:p>
    <w:p w:rsidR="00501DFE" w:rsidRPr="001E71D7" w:rsidRDefault="00501DFE" w:rsidP="00501DFE">
      <w:pPr>
        <w:adjustRightInd w:val="0"/>
        <w:snapToGrid w:val="0"/>
        <w:spacing w:line="276" w:lineRule="auto"/>
        <w:ind w:left="360"/>
        <w:rPr>
          <w:rFonts w:eastAsia="標楷體"/>
        </w:rPr>
      </w:pPr>
      <w:r w:rsidRPr="001E71D7">
        <w:rPr>
          <w:rFonts w:eastAsia="標楷體"/>
        </w:rPr>
        <w:t xml:space="preserve">(3)  </w:t>
      </w:r>
      <w:r w:rsidRPr="001E71D7">
        <w:rPr>
          <w:rFonts w:eastAsia="標楷體"/>
        </w:rPr>
        <w:t>床上活動能力訓練</w:t>
      </w:r>
      <w:r w:rsidRPr="001E71D7">
        <w:rPr>
          <w:rFonts w:eastAsia="標楷體"/>
        </w:rPr>
        <w:tab/>
      </w:r>
      <w:r w:rsidRPr="001E71D7">
        <w:rPr>
          <w:rFonts w:eastAsia="標楷體"/>
        </w:rPr>
        <w:tab/>
        <w:t xml:space="preserve">(8)  </w:t>
      </w:r>
      <w:r w:rsidRPr="001E71D7">
        <w:rPr>
          <w:rFonts w:eastAsia="標楷體"/>
        </w:rPr>
        <w:t>協調能力訓練</w:t>
      </w:r>
    </w:p>
    <w:p w:rsidR="00501DFE" w:rsidRPr="001E71D7" w:rsidRDefault="00501DFE" w:rsidP="00501DFE">
      <w:pPr>
        <w:adjustRightInd w:val="0"/>
        <w:snapToGrid w:val="0"/>
        <w:spacing w:line="276" w:lineRule="auto"/>
        <w:ind w:left="360"/>
        <w:rPr>
          <w:rFonts w:eastAsia="標楷體"/>
        </w:rPr>
      </w:pPr>
      <w:r w:rsidRPr="001E71D7">
        <w:rPr>
          <w:rFonts w:eastAsia="標楷體"/>
        </w:rPr>
        <w:t xml:space="preserve">(4)  </w:t>
      </w:r>
      <w:r w:rsidRPr="001E71D7">
        <w:rPr>
          <w:rFonts w:eastAsia="標楷體"/>
        </w:rPr>
        <w:t>轉位能力訓練</w:t>
      </w:r>
      <w:r w:rsidRPr="001E71D7">
        <w:rPr>
          <w:rFonts w:eastAsia="標楷體"/>
        </w:rPr>
        <w:tab/>
      </w:r>
      <w:r w:rsidRPr="001E71D7">
        <w:rPr>
          <w:rFonts w:eastAsia="標楷體"/>
        </w:rPr>
        <w:tab/>
      </w:r>
      <w:r w:rsidRPr="001E71D7">
        <w:rPr>
          <w:rFonts w:eastAsia="標楷體"/>
        </w:rPr>
        <w:tab/>
        <w:t xml:space="preserve">(9)  </w:t>
      </w:r>
      <w:r w:rsidRPr="001E71D7">
        <w:rPr>
          <w:rFonts w:eastAsia="標楷體"/>
        </w:rPr>
        <w:t>輪椅及其他輔具操作之訓練</w:t>
      </w:r>
    </w:p>
    <w:p w:rsidR="00501DFE" w:rsidRPr="001E71D7" w:rsidRDefault="00501DFE" w:rsidP="00501DFE">
      <w:pPr>
        <w:adjustRightInd w:val="0"/>
        <w:snapToGrid w:val="0"/>
        <w:spacing w:line="276" w:lineRule="auto"/>
        <w:ind w:left="360"/>
        <w:jc w:val="both"/>
        <w:rPr>
          <w:rFonts w:eastAsia="標楷體"/>
        </w:rPr>
      </w:pPr>
      <w:r w:rsidRPr="001E71D7">
        <w:rPr>
          <w:rFonts w:eastAsia="標楷體"/>
        </w:rPr>
        <w:t xml:space="preserve">(5)  </w:t>
      </w:r>
      <w:proofErr w:type="gramStart"/>
      <w:r w:rsidRPr="001E71D7">
        <w:rPr>
          <w:rFonts w:eastAsia="標楷體"/>
        </w:rPr>
        <w:t>坐與站</w:t>
      </w:r>
      <w:proofErr w:type="gramEnd"/>
      <w:r w:rsidRPr="001E71D7">
        <w:rPr>
          <w:rFonts w:eastAsia="標楷體"/>
        </w:rPr>
        <w:t>之平衡訓練</w:t>
      </w:r>
      <w:r w:rsidRPr="001E71D7">
        <w:rPr>
          <w:rFonts w:eastAsia="標楷體"/>
        </w:rPr>
        <w:tab/>
      </w:r>
      <w:r w:rsidRPr="001E71D7">
        <w:rPr>
          <w:rFonts w:eastAsia="標楷體"/>
        </w:rPr>
        <w:tab/>
        <w:t xml:space="preserve">(10) </w:t>
      </w:r>
      <w:r w:rsidRPr="001E71D7">
        <w:rPr>
          <w:rFonts w:eastAsia="標楷體"/>
        </w:rPr>
        <w:t>神經誘發技術施行</w:t>
      </w:r>
    </w:p>
    <w:p w:rsidR="00501DFE" w:rsidRPr="001E71D7" w:rsidRDefault="00501DFE" w:rsidP="00800731">
      <w:pPr>
        <w:numPr>
          <w:ilvl w:val="0"/>
          <w:numId w:val="6"/>
        </w:numPr>
        <w:spacing w:beforeLines="50" w:line="276" w:lineRule="auto"/>
        <w:rPr>
          <w:rFonts w:eastAsia="標楷體"/>
        </w:rPr>
      </w:pPr>
      <w:r w:rsidRPr="001E71D7">
        <w:rPr>
          <w:rFonts w:eastAsia="標楷體"/>
        </w:rPr>
        <w:t>依據病情及病患的家庭和社會支持系統，協助擬定有關的後續計畫，包括：</w:t>
      </w:r>
    </w:p>
    <w:p w:rsidR="00501DFE" w:rsidRPr="001E71D7" w:rsidRDefault="00501DFE" w:rsidP="00501DFE">
      <w:pPr>
        <w:numPr>
          <w:ilvl w:val="0"/>
          <w:numId w:val="5"/>
        </w:numPr>
        <w:spacing w:line="276" w:lineRule="auto"/>
        <w:rPr>
          <w:rFonts w:eastAsia="標楷體"/>
        </w:rPr>
      </w:pPr>
      <w:r w:rsidRPr="001E71D7">
        <w:rPr>
          <w:rFonts w:eastAsia="標楷體"/>
        </w:rPr>
        <w:t>擬定書面並指導病患居家物理治療計畫項目。</w:t>
      </w:r>
    </w:p>
    <w:p w:rsidR="00501DFE" w:rsidRPr="001E71D7" w:rsidRDefault="00501DFE" w:rsidP="00501DFE">
      <w:pPr>
        <w:numPr>
          <w:ilvl w:val="0"/>
          <w:numId w:val="5"/>
        </w:numPr>
        <w:spacing w:line="276" w:lineRule="auto"/>
        <w:rPr>
          <w:rFonts w:eastAsia="標楷體"/>
        </w:rPr>
      </w:pPr>
      <w:r w:rsidRPr="001E71D7">
        <w:rPr>
          <w:rFonts w:eastAsia="標楷體"/>
        </w:rPr>
        <w:t>給予病患家屬及看護者的居家物理治療訓練。</w:t>
      </w:r>
    </w:p>
    <w:p w:rsidR="00501DFE" w:rsidRPr="001E71D7" w:rsidRDefault="00501DFE" w:rsidP="00501DFE">
      <w:pPr>
        <w:numPr>
          <w:ilvl w:val="0"/>
          <w:numId w:val="5"/>
        </w:numPr>
        <w:spacing w:line="276" w:lineRule="auto"/>
        <w:rPr>
          <w:rFonts w:eastAsia="標楷體"/>
        </w:rPr>
      </w:pPr>
      <w:r w:rsidRPr="001E71D7">
        <w:rPr>
          <w:rFonts w:eastAsia="標楷體"/>
        </w:rPr>
        <w:t>提供輔具諮詢。</w:t>
      </w:r>
    </w:p>
    <w:p w:rsidR="00501DFE" w:rsidRPr="001E71D7" w:rsidRDefault="00501DFE" w:rsidP="00501DFE">
      <w:pPr>
        <w:numPr>
          <w:ilvl w:val="0"/>
          <w:numId w:val="5"/>
        </w:numPr>
        <w:spacing w:line="276" w:lineRule="auto"/>
        <w:rPr>
          <w:rFonts w:eastAsia="標楷體"/>
        </w:rPr>
      </w:pPr>
      <w:r w:rsidRPr="001E71D7">
        <w:rPr>
          <w:rFonts w:eastAsia="標楷體"/>
        </w:rPr>
        <w:t>給予病患家屬及看護者的居家物理治療訓練。</w:t>
      </w:r>
    </w:p>
    <w:p w:rsidR="00501DFE" w:rsidRPr="001E71D7" w:rsidRDefault="00501DFE" w:rsidP="00501DFE">
      <w:pPr>
        <w:numPr>
          <w:ilvl w:val="0"/>
          <w:numId w:val="5"/>
        </w:numPr>
        <w:spacing w:line="276" w:lineRule="auto"/>
        <w:rPr>
          <w:rFonts w:eastAsia="標楷體"/>
        </w:rPr>
      </w:pPr>
      <w:r w:rsidRPr="001E71D7">
        <w:rPr>
          <w:rFonts w:eastAsia="標楷體"/>
        </w:rPr>
        <w:t>提供居家或社區物理治療轉</w:t>
      </w:r>
      <w:proofErr w:type="gramStart"/>
      <w:r w:rsidRPr="001E71D7">
        <w:rPr>
          <w:rFonts w:eastAsia="標楷體"/>
        </w:rPr>
        <w:t>介</w:t>
      </w:r>
      <w:proofErr w:type="gramEnd"/>
      <w:r w:rsidRPr="001E71D7">
        <w:rPr>
          <w:rFonts w:eastAsia="標楷體"/>
        </w:rPr>
        <w:t>之諮詢。</w:t>
      </w:r>
    </w:p>
    <w:p w:rsidR="00501DFE" w:rsidRPr="001E71D7" w:rsidRDefault="00501DFE" w:rsidP="00501DFE">
      <w:pPr>
        <w:spacing w:line="276" w:lineRule="auto"/>
        <w:jc w:val="center"/>
        <w:rPr>
          <w:rFonts w:eastAsia="標楷體"/>
          <w:sz w:val="28"/>
          <w:szCs w:val="28"/>
        </w:rPr>
      </w:pPr>
      <w:r w:rsidRPr="001E71D7">
        <w:rPr>
          <w:rFonts w:eastAsia="標楷體"/>
          <w:sz w:val="28"/>
          <w:szCs w:val="28"/>
        </w:rPr>
        <w:lastRenderedPageBreak/>
        <w:t>神經組實習計畫</w:t>
      </w:r>
    </w:p>
    <w:tbl>
      <w:tblPr>
        <w:tblpPr w:leftFromText="180" w:rightFromText="180" w:vertAnchor="text" w:horzAnchor="margin" w:tblpX="53" w:tblpY="274"/>
        <w:tblW w:w="105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5103"/>
        <w:gridCol w:w="4536"/>
      </w:tblGrid>
      <w:tr w:rsidR="00501DFE" w:rsidRPr="001E71D7" w:rsidTr="00501DFE">
        <w:trPr>
          <w:trHeight w:val="336"/>
        </w:trPr>
        <w:tc>
          <w:tcPr>
            <w:tcW w:w="879" w:type="dxa"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kern w:val="0"/>
              </w:rPr>
            </w:pPr>
            <w:r w:rsidRPr="001E71D7">
              <w:rPr>
                <w:rFonts w:eastAsia="標楷體"/>
              </w:rPr>
              <w:t>期間</w:t>
            </w:r>
          </w:p>
        </w:tc>
        <w:tc>
          <w:tcPr>
            <w:tcW w:w="5103" w:type="dxa"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kern w:val="0"/>
              </w:rPr>
            </w:pPr>
            <w:r w:rsidRPr="001E71D7">
              <w:rPr>
                <w:rFonts w:eastAsia="標楷體"/>
                <w:kern w:val="0"/>
                <w:szCs w:val="22"/>
              </w:rPr>
              <w:t>課程目標</w:t>
            </w:r>
          </w:p>
        </w:tc>
        <w:tc>
          <w:tcPr>
            <w:tcW w:w="4536" w:type="dxa"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kern w:val="0"/>
              </w:rPr>
            </w:pPr>
            <w:r w:rsidRPr="001E71D7">
              <w:rPr>
                <w:rFonts w:eastAsia="標楷體"/>
                <w:kern w:val="0"/>
                <w:szCs w:val="22"/>
              </w:rPr>
              <w:t>課程內容</w:t>
            </w:r>
          </w:p>
        </w:tc>
      </w:tr>
      <w:tr w:rsidR="00501DFE" w:rsidRPr="001E71D7" w:rsidTr="00501DFE">
        <w:trPr>
          <w:cantSplit/>
          <w:trHeight w:val="313"/>
        </w:trPr>
        <w:tc>
          <w:tcPr>
            <w:tcW w:w="879" w:type="dxa"/>
            <w:vMerge w:val="restart"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kern w:val="0"/>
              </w:rPr>
            </w:pPr>
            <w:r w:rsidRPr="001E71D7">
              <w:rPr>
                <w:rFonts w:eastAsia="標楷體"/>
                <w:kern w:val="0"/>
                <w:szCs w:val="22"/>
              </w:rPr>
              <w:t>第一</w:t>
            </w:r>
            <w:proofErr w:type="gramStart"/>
            <w:r w:rsidRPr="001E71D7">
              <w:rPr>
                <w:rFonts w:eastAsia="標楷體"/>
                <w:kern w:val="0"/>
                <w:szCs w:val="22"/>
              </w:rPr>
              <w:t>週</w:t>
            </w:r>
            <w:proofErr w:type="gramEnd"/>
          </w:p>
        </w:tc>
        <w:tc>
          <w:tcPr>
            <w:tcW w:w="5103" w:type="dxa"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kern w:val="0"/>
              </w:rPr>
            </w:pPr>
            <w:r w:rsidRPr="001E71D7">
              <w:rPr>
                <w:rFonts w:eastAsia="標楷體"/>
                <w:kern w:val="0"/>
                <w:szCs w:val="22"/>
              </w:rPr>
              <w:t>1.</w:t>
            </w:r>
            <w:r w:rsidRPr="001E71D7">
              <w:rPr>
                <w:rFonts w:eastAsia="標楷體"/>
                <w:kern w:val="0"/>
                <w:szCs w:val="22"/>
              </w:rPr>
              <w:t>瞭解物理治療病人照護之流程和實習須知</w:t>
            </w:r>
          </w:p>
        </w:tc>
        <w:tc>
          <w:tcPr>
            <w:tcW w:w="4536" w:type="dxa"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kern w:val="0"/>
              </w:rPr>
            </w:pPr>
            <w:r w:rsidRPr="001E71D7">
              <w:rPr>
                <w:rFonts w:eastAsia="標楷體"/>
                <w:kern w:val="0"/>
                <w:szCs w:val="22"/>
              </w:rPr>
              <w:t>orientation</w:t>
            </w:r>
          </w:p>
        </w:tc>
      </w:tr>
      <w:tr w:rsidR="00501DFE" w:rsidRPr="001E71D7" w:rsidTr="00501DFE">
        <w:trPr>
          <w:cantSplit/>
          <w:trHeight w:val="404"/>
        </w:trPr>
        <w:tc>
          <w:tcPr>
            <w:tcW w:w="879" w:type="dxa"/>
            <w:vMerge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kern w:val="0"/>
              </w:rPr>
            </w:pPr>
          </w:p>
        </w:tc>
        <w:tc>
          <w:tcPr>
            <w:tcW w:w="5103" w:type="dxa"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kern w:val="0"/>
              </w:rPr>
            </w:pPr>
            <w:r w:rsidRPr="001E71D7">
              <w:rPr>
                <w:rFonts w:eastAsia="標楷體"/>
                <w:kern w:val="0"/>
                <w:szCs w:val="22"/>
              </w:rPr>
              <w:t>2.</w:t>
            </w:r>
            <w:r w:rsidRPr="001E71D7">
              <w:rPr>
                <w:rFonts w:eastAsia="標楷體"/>
                <w:kern w:val="0"/>
                <w:szCs w:val="22"/>
              </w:rPr>
              <w:t>了解及安全操作治療內所有的儀器與設備</w:t>
            </w:r>
          </w:p>
        </w:tc>
        <w:tc>
          <w:tcPr>
            <w:tcW w:w="4536" w:type="dxa"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kern w:val="0"/>
              </w:rPr>
            </w:pPr>
            <w:r w:rsidRPr="001E71D7">
              <w:rPr>
                <w:rFonts w:eastAsia="標楷體"/>
                <w:kern w:val="0"/>
                <w:szCs w:val="22"/>
              </w:rPr>
              <w:t>儀器操作講解、示範</w:t>
            </w:r>
          </w:p>
        </w:tc>
      </w:tr>
      <w:tr w:rsidR="00501DFE" w:rsidRPr="001E71D7" w:rsidTr="00501DFE">
        <w:trPr>
          <w:cantSplit/>
          <w:trHeight w:val="253"/>
        </w:trPr>
        <w:tc>
          <w:tcPr>
            <w:tcW w:w="879" w:type="dxa"/>
            <w:vMerge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kern w:val="0"/>
              </w:rPr>
            </w:pPr>
          </w:p>
        </w:tc>
        <w:tc>
          <w:tcPr>
            <w:tcW w:w="5103" w:type="dxa"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kern w:val="0"/>
              </w:rPr>
            </w:pPr>
            <w:r w:rsidRPr="001E71D7">
              <w:rPr>
                <w:rFonts w:eastAsia="標楷體"/>
                <w:kern w:val="0"/>
                <w:szCs w:val="22"/>
              </w:rPr>
              <w:t>3.</w:t>
            </w:r>
            <w:r w:rsidRPr="001E71D7">
              <w:rPr>
                <w:rFonts w:eastAsia="標楷體"/>
                <w:kern w:val="0"/>
                <w:szCs w:val="22"/>
              </w:rPr>
              <w:t>瞭解神經物理治療病人病歷書寫事項</w:t>
            </w:r>
          </w:p>
        </w:tc>
        <w:tc>
          <w:tcPr>
            <w:tcW w:w="4536" w:type="dxa"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color w:val="000000"/>
                <w:kern w:val="0"/>
              </w:rPr>
            </w:pPr>
            <w:r w:rsidRPr="001E71D7">
              <w:rPr>
                <w:rFonts w:eastAsia="標楷體"/>
                <w:color w:val="000000"/>
                <w:kern w:val="0"/>
                <w:szCs w:val="22"/>
              </w:rPr>
              <w:t>臨床神經各式病歷評估表講解及基本評估介紹</w:t>
            </w:r>
          </w:p>
        </w:tc>
      </w:tr>
      <w:tr w:rsidR="00501DFE" w:rsidRPr="001E71D7" w:rsidTr="00501DFE">
        <w:trPr>
          <w:cantSplit/>
          <w:trHeight w:val="336"/>
        </w:trPr>
        <w:tc>
          <w:tcPr>
            <w:tcW w:w="879" w:type="dxa"/>
            <w:vMerge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kern w:val="0"/>
              </w:rPr>
            </w:pPr>
          </w:p>
        </w:tc>
        <w:tc>
          <w:tcPr>
            <w:tcW w:w="5103" w:type="dxa"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kern w:val="0"/>
              </w:rPr>
            </w:pPr>
            <w:r w:rsidRPr="001E71D7">
              <w:rPr>
                <w:rFonts w:eastAsia="標楷體"/>
                <w:kern w:val="0"/>
                <w:szCs w:val="22"/>
              </w:rPr>
              <w:t>4.</w:t>
            </w:r>
            <w:r w:rsidRPr="001E71D7">
              <w:rPr>
                <w:rFonts w:eastAsia="標楷體"/>
                <w:kern w:val="0"/>
                <w:szCs w:val="22"/>
              </w:rPr>
              <w:t>實行並瞭解神經物理治療病人基本的床上活動</w:t>
            </w:r>
          </w:p>
        </w:tc>
        <w:tc>
          <w:tcPr>
            <w:tcW w:w="4536" w:type="dxa"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color w:val="000000"/>
                <w:kern w:val="0"/>
              </w:rPr>
            </w:pPr>
            <w:r w:rsidRPr="001E71D7">
              <w:rPr>
                <w:rFonts w:eastAsia="標楷體"/>
                <w:color w:val="000000"/>
                <w:kern w:val="0"/>
                <w:szCs w:val="22"/>
              </w:rPr>
              <w:t>神經疾患</w:t>
            </w:r>
            <w:r w:rsidRPr="001E71D7">
              <w:rPr>
                <w:rFonts w:eastAsia="標楷體"/>
                <w:kern w:val="0"/>
                <w:szCs w:val="22"/>
              </w:rPr>
              <w:t>床上活動</w:t>
            </w:r>
            <w:r w:rsidRPr="001E71D7">
              <w:rPr>
                <w:rFonts w:eastAsia="標楷體"/>
                <w:color w:val="000000"/>
                <w:kern w:val="0"/>
                <w:szCs w:val="22"/>
              </w:rPr>
              <w:t>介紹</w:t>
            </w:r>
          </w:p>
        </w:tc>
      </w:tr>
      <w:tr w:rsidR="00501DFE" w:rsidRPr="001E71D7" w:rsidTr="00501DFE">
        <w:trPr>
          <w:cantSplit/>
          <w:trHeight w:val="612"/>
        </w:trPr>
        <w:tc>
          <w:tcPr>
            <w:tcW w:w="879" w:type="dxa"/>
            <w:vMerge w:val="restart"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kern w:val="0"/>
              </w:rPr>
            </w:pPr>
            <w:r w:rsidRPr="001E71D7">
              <w:rPr>
                <w:rFonts w:eastAsia="標楷體"/>
                <w:kern w:val="0"/>
                <w:szCs w:val="22"/>
              </w:rPr>
              <w:t>第二</w:t>
            </w:r>
            <w:proofErr w:type="gramStart"/>
            <w:r w:rsidRPr="001E71D7">
              <w:rPr>
                <w:rFonts w:eastAsia="標楷體"/>
                <w:kern w:val="0"/>
                <w:szCs w:val="22"/>
              </w:rPr>
              <w:t>週</w:t>
            </w:r>
            <w:proofErr w:type="gramEnd"/>
          </w:p>
        </w:tc>
        <w:tc>
          <w:tcPr>
            <w:tcW w:w="5103" w:type="dxa"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kern w:val="0"/>
              </w:rPr>
            </w:pPr>
            <w:r w:rsidRPr="001E71D7">
              <w:rPr>
                <w:rFonts w:eastAsia="標楷體"/>
                <w:kern w:val="0"/>
                <w:szCs w:val="22"/>
              </w:rPr>
              <w:t>1.</w:t>
            </w:r>
            <w:r w:rsidRPr="001E71D7">
              <w:rPr>
                <w:rFonts w:eastAsia="標楷體"/>
                <w:kern w:val="0"/>
                <w:szCs w:val="22"/>
              </w:rPr>
              <w:t>在指導老師監督下，執行住院或門診之神經病人物理治療評估</w:t>
            </w:r>
          </w:p>
        </w:tc>
        <w:tc>
          <w:tcPr>
            <w:tcW w:w="4536" w:type="dxa"/>
            <w:noWrap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kern w:val="0"/>
              </w:rPr>
            </w:pPr>
            <w:r w:rsidRPr="001E71D7">
              <w:rPr>
                <w:rFonts w:eastAsia="標楷體"/>
                <w:kern w:val="0"/>
                <w:szCs w:val="22"/>
              </w:rPr>
              <w:t>臨床示範神經病人物理治療評估</w:t>
            </w:r>
          </w:p>
        </w:tc>
      </w:tr>
      <w:tr w:rsidR="00501DFE" w:rsidRPr="001E71D7" w:rsidTr="00501DFE">
        <w:trPr>
          <w:cantSplit/>
          <w:trHeight w:val="302"/>
        </w:trPr>
        <w:tc>
          <w:tcPr>
            <w:tcW w:w="879" w:type="dxa"/>
            <w:vMerge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kern w:val="0"/>
              </w:rPr>
            </w:pPr>
          </w:p>
        </w:tc>
        <w:tc>
          <w:tcPr>
            <w:tcW w:w="5103" w:type="dxa"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kern w:val="0"/>
              </w:rPr>
            </w:pPr>
            <w:r w:rsidRPr="001E71D7">
              <w:rPr>
                <w:rFonts w:eastAsia="標楷體"/>
                <w:kern w:val="0"/>
                <w:szCs w:val="22"/>
              </w:rPr>
              <w:t>2.</w:t>
            </w:r>
            <w:r w:rsidRPr="001E71D7">
              <w:rPr>
                <w:rFonts w:eastAsia="標楷體"/>
                <w:kern w:val="0"/>
                <w:szCs w:val="22"/>
              </w:rPr>
              <w:t>正確及安全的執行病人的床上活動及轉位技巧</w:t>
            </w:r>
          </w:p>
        </w:tc>
        <w:tc>
          <w:tcPr>
            <w:tcW w:w="4536" w:type="dxa"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color w:val="000000"/>
                <w:kern w:val="0"/>
              </w:rPr>
            </w:pPr>
            <w:r w:rsidRPr="001E71D7">
              <w:rPr>
                <w:rFonts w:eastAsia="標楷體"/>
                <w:color w:val="000000"/>
                <w:kern w:val="0"/>
                <w:szCs w:val="22"/>
              </w:rPr>
              <w:t>轉位技巧介紹</w:t>
            </w:r>
          </w:p>
        </w:tc>
      </w:tr>
      <w:tr w:rsidR="00501DFE" w:rsidRPr="001E71D7" w:rsidTr="00501DFE">
        <w:trPr>
          <w:cantSplit/>
          <w:trHeight w:val="407"/>
        </w:trPr>
        <w:tc>
          <w:tcPr>
            <w:tcW w:w="879" w:type="dxa"/>
            <w:vMerge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kern w:val="0"/>
              </w:rPr>
            </w:pPr>
          </w:p>
        </w:tc>
        <w:tc>
          <w:tcPr>
            <w:tcW w:w="5103" w:type="dxa"/>
            <w:noWrap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kern w:val="0"/>
              </w:rPr>
            </w:pPr>
            <w:r w:rsidRPr="001E71D7">
              <w:rPr>
                <w:rFonts w:eastAsia="標楷體"/>
                <w:kern w:val="0"/>
                <w:szCs w:val="22"/>
              </w:rPr>
              <w:t>3.</w:t>
            </w:r>
            <w:r w:rsidRPr="001E71D7">
              <w:rPr>
                <w:rFonts w:eastAsia="標楷體"/>
                <w:kern w:val="0"/>
                <w:szCs w:val="22"/>
              </w:rPr>
              <w:t>瞭解腦部外傷病人之</w:t>
            </w:r>
            <w:r w:rsidRPr="001E71D7">
              <w:rPr>
                <w:rFonts w:eastAsia="標楷體"/>
                <w:color w:val="000000"/>
                <w:kern w:val="0"/>
                <w:szCs w:val="22"/>
              </w:rPr>
              <w:t>LOCF</w:t>
            </w:r>
            <w:r w:rsidRPr="001E71D7">
              <w:rPr>
                <w:rFonts w:eastAsia="標楷體"/>
                <w:color w:val="000000"/>
                <w:kern w:val="0"/>
                <w:szCs w:val="22"/>
              </w:rPr>
              <w:t>分類及其治療目標和方法</w:t>
            </w:r>
          </w:p>
        </w:tc>
        <w:tc>
          <w:tcPr>
            <w:tcW w:w="4536" w:type="dxa"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color w:val="000000"/>
                <w:kern w:val="0"/>
              </w:rPr>
            </w:pPr>
            <w:r w:rsidRPr="001E71D7">
              <w:rPr>
                <w:rFonts w:eastAsia="標楷體"/>
                <w:color w:val="000000"/>
                <w:kern w:val="0"/>
                <w:szCs w:val="22"/>
              </w:rPr>
              <w:t>TBI</w:t>
            </w:r>
            <w:r w:rsidRPr="001E71D7">
              <w:rPr>
                <w:rFonts w:eastAsia="標楷體"/>
                <w:color w:val="000000"/>
                <w:kern w:val="0"/>
                <w:szCs w:val="22"/>
              </w:rPr>
              <w:t>之</w:t>
            </w:r>
            <w:r w:rsidRPr="001E71D7">
              <w:rPr>
                <w:rFonts w:eastAsia="標楷體"/>
                <w:color w:val="000000"/>
                <w:kern w:val="0"/>
                <w:szCs w:val="22"/>
              </w:rPr>
              <w:t>LOCF</w:t>
            </w:r>
            <w:r w:rsidRPr="001E71D7">
              <w:rPr>
                <w:rFonts w:eastAsia="標楷體"/>
                <w:color w:val="000000"/>
                <w:kern w:val="0"/>
                <w:szCs w:val="22"/>
              </w:rPr>
              <w:t>分類及其治療目標和方法介紹</w:t>
            </w:r>
          </w:p>
        </w:tc>
      </w:tr>
      <w:tr w:rsidR="00501DFE" w:rsidRPr="001E71D7" w:rsidTr="00501DFE">
        <w:trPr>
          <w:cantSplit/>
          <w:trHeight w:val="397"/>
        </w:trPr>
        <w:tc>
          <w:tcPr>
            <w:tcW w:w="879" w:type="dxa"/>
            <w:vMerge w:val="restart"/>
            <w:vAlign w:val="center"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  <w:kern w:val="0"/>
              </w:rPr>
            </w:pPr>
            <w:r w:rsidRPr="001E71D7">
              <w:rPr>
                <w:rFonts w:eastAsia="標楷體"/>
                <w:kern w:val="0"/>
                <w:szCs w:val="22"/>
              </w:rPr>
              <w:t>第三</w:t>
            </w:r>
            <w:proofErr w:type="gramStart"/>
            <w:r w:rsidRPr="001E71D7">
              <w:rPr>
                <w:rFonts w:eastAsia="標楷體"/>
                <w:kern w:val="0"/>
                <w:szCs w:val="22"/>
              </w:rPr>
              <w:t>週</w:t>
            </w:r>
            <w:proofErr w:type="gramEnd"/>
          </w:p>
        </w:tc>
        <w:tc>
          <w:tcPr>
            <w:tcW w:w="5103" w:type="dxa"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kern w:val="0"/>
              </w:rPr>
            </w:pPr>
            <w:r w:rsidRPr="001E71D7">
              <w:rPr>
                <w:rFonts w:eastAsia="標楷體"/>
                <w:kern w:val="0"/>
                <w:szCs w:val="22"/>
              </w:rPr>
              <w:t>1.</w:t>
            </w:r>
            <w:r w:rsidRPr="001E71D7">
              <w:rPr>
                <w:rFonts w:eastAsia="標楷體"/>
                <w:kern w:val="0"/>
                <w:szCs w:val="22"/>
              </w:rPr>
              <w:t>整合病史與檢查測試資訊，列出病人主要問題</w:t>
            </w:r>
          </w:p>
        </w:tc>
        <w:tc>
          <w:tcPr>
            <w:tcW w:w="4536" w:type="dxa"/>
            <w:noWrap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kern w:val="0"/>
              </w:rPr>
            </w:pPr>
            <w:r w:rsidRPr="001E71D7">
              <w:rPr>
                <w:rFonts w:eastAsia="標楷體"/>
                <w:kern w:val="0"/>
                <w:szCs w:val="22"/>
              </w:rPr>
              <w:t>臨床神經病人病歷和檢查結果判讀討論</w:t>
            </w:r>
          </w:p>
        </w:tc>
      </w:tr>
      <w:tr w:rsidR="00501DFE" w:rsidRPr="001E71D7" w:rsidTr="00501DFE">
        <w:trPr>
          <w:cantSplit/>
          <w:trHeight w:val="463"/>
        </w:trPr>
        <w:tc>
          <w:tcPr>
            <w:tcW w:w="879" w:type="dxa"/>
            <w:vMerge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kern w:val="0"/>
              </w:rPr>
            </w:pPr>
          </w:p>
        </w:tc>
        <w:tc>
          <w:tcPr>
            <w:tcW w:w="5103" w:type="dxa"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kern w:val="0"/>
              </w:rPr>
            </w:pPr>
            <w:r w:rsidRPr="001E71D7">
              <w:rPr>
                <w:rFonts w:eastAsia="標楷體"/>
                <w:kern w:val="0"/>
                <w:szCs w:val="22"/>
              </w:rPr>
              <w:t>2.</w:t>
            </w:r>
            <w:r w:rsidRPr="001E71D7">
              <w:rPr>
                <w:rFonts w:eastAsia="標楷體"/>
                <w:kern w:val="0"/>
                <w:szCs w:val="22"/>
              </w:rPr>
              <w:t>了解及安全的執行</w:t>
            </w:r>
            <w:r w:rsidRPr="001E71D7">
              <w:rPr>
                <w:rFonts w:eastAsia="標楷體"/>
                <w:color w:val="000000"/>
                <w:kern w:val="0"/>
                <w:szCs w:val="22"/>
              </w:rPr>
              <w:t>神經疾患於坐姿及站姿時的訓練</w:t>
            </w:r>
          </w:p>
        </w:tc>
        <w:tc>
          <w:tcPr>
            <w:tcW w:w="4536" w:type="dxa"/>
            <w:noWrap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color w:val="000000"/>
                <w:kern w:val="0"/>
              </w:rPr>
            </w:pPr>
            <w:r w:rsidRPr="001E71D7">
              <w:rPr>
                <w:rFonts w:eastAsia="標楷體"/>
                <w:color w:val="000000"/>
                <w:kern w:val="0"/>
                <w:szCs w:val="22"/>
              </w:rPr>
              <w:t>神經疾患於坐姿及站姿時的訓練</w:t>
            </w:r>
            <w:r w:rsidRPr="001E71D7">
              <w:rPr>
                <w:rFonts w:eastAsia="標楷體"/>
                <w:kern w:val="0"/>
                <w:szCs w:val="22"/>
              </w:rPr>
              <w:t>活動</w:t>
            </w:r>
            <w:r w:rsidRPr="001E71D7">
              <w:rPr>
                <w:rFonts w:eastAsia="標楷體"/>
                <w:color w:val="000000"/>
                <w:kern w:val="0"/>
                <w:szCs w:val="22"/>
              </w:rPr>
              <w:t>介紹</w:t>
            </w:r>
          </w:p>
        </w:tc>
      </w:tr>
      <w:tr w:rsidR="00501DFE" w:rsidRPr="001E71D7" w:rsidTr="00501DFE">
        <w:trPr>
          <w:cantSplit/>
          <w:trHeight w:val="264"/>
        </w:trPr>
        <w:tc>
          <w:tcPr>
            <w:tcW w:w="879" w:type="dxa"/>
            <w:vMerge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kern w:val="0"/>
              </w:rPr>
            </w:pPr>
          </w:p>
        </w:tc>
        <w:tc>
          <w:tcPr>
            <w:tcW w:w="5103" w:type="dxa"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kern w:val="0"/>
              </w:rPr>
            </w:pPr>
            <w:r w:rsidRPr="001E71D7">
              <w:rPr>
                <w:rFonts w:eastAsia="標楷體"/>
                <w:kern w:val="0"/>
                <w:szCs w:val="22"/>
              </w:rPr>
              <w:t>3.</w:t>
            </w:r>
            <w:r w:rsidRPr="001E71D7">
              <w:rPr>
                <w:rFonts w:eastAsia="標楷體"/>
                <w:kern w:val="0"/>
                <w:szCs w:val="22"/>
              </w:rPr>
              <w:t>了解基本的</w:t>
            </w:r>
            <w:r w:rsidRPr="001E71D7">
              <w:rPr>
                <w:rFonts w:eastAsia="標楷體"/>
                <w:kern w:val="0"/>
                <w:szCs w:val="22"/>
              </w:rPr>
              <w:t>brain-MRI</w:t>
            </w:r>
            <w:r w:rsidRPr="001E71D7">
              <w:rPr>
                <w:rFonts w:eastAsia="標楷體"/>
                <w:kern w:val="0"/>
                <w:szCs w:val="22"/>
              </w:rPr>
              <w:t>判讀</w:t>
            </w:r>
          </w:p>
        </w:tc>
        <w:tc>
          <w:tcPr>
            <w:tcW w:w="4536" w:type="dxa"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color w:val="000000"/>
                <w:kern w:val="0"/>
              </w:rPr>
            </w:pPr>
            <w:r w:rsidRPr="001E71D7">
              <w:rPr>
                <w:rFonts w:eastAsia="標楷體"/>
                <w:color w:val="000000"/>
                <w:kern w:val="0"/>
                <w:szCs w:val="22"/>
              </w:rPr>
              <w:t>基本</w:t>
            </w:r>
            <w:r w:rsidRPr="001E71D7">
              <w:rPr>
                <w:rFonts w:eastAsia="標楷體"/>
                <w:color w:val="000000"/>
                <w:kern w:val="0"/>
                <w:szCs w:val="22"/>
              </w:rPr>
              <w:t xml:space="preserve">Brain MRI </w:t>
            </w:r>
            <w:r w:rsidRPr="001E71D7">
              <w:rPr>
                <w:rFonts w:eastAsia="標楷體"/>
                <w:color w:val="000000"/>
                <w:kern w:val="0"/>
                <w:szCs w:val="22"/>
              </w:rPr>
              <w:t>教學</w:t>
            </w:r>
          </w:p>
        </w:tc>
      </w:tr>
      <w:tr w:rsidR="00501DFE" w:rsidRPr="001E71D7" w:rsidTr="00501DFE">
        <w:trPr>
          <w:cantSplit/>
          <w:trHeight w:val="285"/>
        </w:trPr>
        <w:tc>
          <w:tcPr>
            <w:tcW w:w="879" w:type="dxa"/>
            <w:vMerge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kern w:val="0"/>
              </w:rPr>
            </w:pPr>
          </w:p>
        </w:tc>
        <w:tc>
          <w:tcPr>
            <w:tcW w:w="5103" w:type="dxa"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kern w:val="0"/>
              </w:rPr>
            </w:pPr>
            <w:r w:rsidRPr="001E71D7">
              <w:rPr>
                <w:rFonts w:eastAsia="標楷體"/>
                <w:kern w:val="0"/>
                <w:szCs w:val="22"/>
              </w:rPr>
              <w:t>4.</w:t>
            </w:r>
            <w:r w:rsidRPr="001E71D7">
              <w:rPr>
                <w:rFonts w:eastAsia="標楷體"/>
                <w:kern w:val="0"/>
                <w:szCs w:val="22"/>
              </w:rPr>
              <w:t>了解</w:t>
            </w:r>
            <w:r w:rsidRPr="001E71D7">
              <w:rPr>
                <w:rFonts w:eastAsia="標楷體"/>
                <w:color w:val="000000"/>
                <w:kern w:val="0"/>
                <w:szCs w:val="22"/>
              </w:rPr>
              <w:t>實證醫學及其報告方式</w:t>
            </w:r>
          </w:p>
        </w:tc>
        <w:tc>
          <w:tcPr>
            <w:tcW w:w="4536" w:type="dxa"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color w:val="000000"/>
                <w:kern w:val="0"/>
              </w:rPr>
            </w:pPr>
            <w:r w:rsidRPr="001E71D7">
              <w:rPr>
                <w:rFonts w:eastAsia="標楷體"/>
                <w:color w:val="000000"/>
                <w:kern w:val="0"/>
                <w:szCs w:val="22"/>
              </w:rPr>
              <w:t>實證醫學報告介紹</w:t>
            </w:r>
          </w:p>
        </w:tc>
      </w:tr>
      <w:tr w:rsidR="00501DFE" w:rsidRPr="001E71D7" w:rsidTr="00501DFE">
        <w:trPr>
          <w:cantSplit/>
          <w:trHeight w:val="430"/>
        </w:trPr>
        <w:tc>
          <w:tcPr>
            <w:tcW w:w="879" w:type="dxa"/>
            <w:vMerge w:val="restart"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kern w:val="0"/>
              </w:rPr>
            </w:pPr>
            <w:r w:rsidRPr="001E71D7">
              <w:rPr>
                <w:rFonts w:eastAsia="標楷體"/>
                <w:kern w:val="0"/>
                <w:szCs w:val="22"/>
              </w:rPr>
              <w:t>第四</w:t>
            </w:r>
            <w:proofErr w:type="gramStart"/>
            <w:r w:rsidRPr="001E71D7">
              <w:rPr>
                <w:rFonts w:eastAsia="標楷體"/>
                <w:kern w:val="0"/>
                <w:szCs w:val="22"/>
              </w:rPr>
              <w:t>週</w:t>
            </w:r>
            <w:proofErr w:type="gramEnd"/>
          </w:p>
        </w:tc>
        <w:tc>
          <w:tcPr>
            <w:tcW w:w="5103" w:type="dxa"/>
            <w:vMerge w:val="restart"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kern w:val="0"/>
              </w:rPr>
            </w:pPr>
            <w:r w:rsidRPr="001E71D7">
              <w:rPr>
                <w:rFonts w:eastAsia="標楷體"/>
                <w:kern w:val="0"/>
                <w:szCs w:val="22"/>
              </w:rPr>
              <w:t>1.</w:t>
            </w:r>
            <w:r w:rsidRPr="001E71D7">
              <w:rPr>
                <w:rFonts w:eastAsia="標楷體"/>
                <w:kern w:val="0"/>
                <w:szCs w:val="22"/>
              </w:rPr>
              <w:t>整合病人所有問題，擬定其復健目標和治療計劃</w:t>
            </w:r>
          </w:p>
        </w:tc>
        <w:tc>
          <w:tcPr>
            <w:tcW w:w="4536" w:type="dxa"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kern w:val="0"/>
              </w:rPr>
            </w:pPr>
            <w:r w:rsidRPr="001E71D7">
              <w:rPr>
                <w:rFonts w:eastAsia="標楷體"/>
                <w:kern w:val="0"/>
                <w:szCs w:val="22"/>
              </w:rPr>
              <w:t>1.</w:t>
            </w:r>
            <w:r w:rsidRPr="001E71D7">
              <w:rPr>
                <w:rFonts w:eastAsia="標楷體"/>
                <w:kern w:val="0"/>
                <w:szCs w:val="22"/>
              </w:rPr>
              <w:t>臨床個別個案問題討論，分析其復健目標和治療計畫</w:t>
            </w:r>
          </w:p>
        </w:tc>
      </w:tr>
      <w:tr w:rsidR="00501DFE" w:rsidRPr="001E71D7" w:rsidTr="00501DFE">
        <w:trPr>
          <w:cantSplit/>
          <w:trHeight w:val="430"/>
        </w:trPr>
        <w:tc>
          <w:tcPr>
            <w:tcW w:w="879" w:type="dxa"/>
            <w:vMerge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kern w:val="0"/>
              </w:rPr>
            </w:pPr>
          </w:p>
        </w:tc>
        <w:tc>
          <w:tcPr>
            <w:tcW w:w="5103" w:type="dxa"/>
            <w:vMerge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kern w:val="0"/>
              </w:rPr>
            </w:pPr>
          </w:p>
        </w:tc>
        <w:tc>
          <w:tcPr>
            <w:tcW w:w="4536" w:type="dxa"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kern w:val="0"/>
              </w:rPr>
            </w:pPr>
            <w:r w:rsidRPr="001E71D7">
              <w:rPr>
                <w:rFonts w:eastAsia="標楷體"/>
                <w:kern w:val="0"/>
                <w:szCs w:val="22"/>
              </w:rPr>
              <w:t>2.SCI</w:t>
            </w:r>
            <w:r w:rsidRPr="001E71D7">
              <w:rPr>
                <w:rFonts w:eastAsia="標楷體"/>
                <w:kern w:val="0"/>
                <w:szCs w:val="22"/>
              </w:rPr>
              <w:t>病人利用</w:t>
            </w:r>
            <w:r w:rsidRPr="001E71D7">
              <w:rPr>
                <w:rFonts w:eastAsia="標楷體"/>
                <w:kern w:val="0"/>
                <w:szCs w:val="22"/>
              </w:rPr>
              <w:t>ASIA</w:t>
            </w:r>
            <w:r w:rsidRPr="001E71D7">
              <w:rPr>
                <w:rFonts w:eastAsia="標楷體"/>
                <w:kern w:val="0"/>
                <w:szCs w:val="22"/>
              </w:rPr>
              <w:t>分類之預後評估</w:t>
            </w:r>
          </w:p>
        </w:tc>
      </w:tr>
      <w:tr w:rsidR="00501DFE" w:rsidRPr="001E71D7" w:rsidTr="00501DFE">
        <w:trPr>
          <w:cantSplit/>
          <w:trHeight w:val="331"/>
        </w:trPr>
        <w:tc>
          <w:tcPr>
            <w:tcW w:w="879" w:type="dxa"/>
            <w:vMerge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kern w:val="0"/>
              </w:rPr>
            </w:pPr>
          </w:p>
        </w:tc>
        <w:tc>
          <w:tcPr>
            <w:tcW w:w="5103" w:type="dxa"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kern w:val="0"/>
              </w:rPr>
            </w:pPr>
            <w:r w:rsidRPr="001E71D7">
              <w:rPr>
                <w:rFonts w:eastAsia="標楷體"/>
                <w:kern w:val="0"/>
                <w:szCs w:val="22"/>
              </w:rPr>
              <w:t>2.</w:t>
            </w:r>
            <w:r w:rsidRPr="001E71D7">
              <w:rPr>
                <w:rFonts w:eastAsia="標楷體"/>
                <w:kern w:val="0"/>
                <w:szCs w:val="22"/>
              </w:rPr>
              <w:t>在指導老師指示下執行物理治療計畫內容</w:t>
            </w:r>
          </w:p>
        </w:tc>
        <w:tc>
          <w:tcPr>
            <w:tcW w:w="4536" w:type="dxa"/>
            <w:noWrap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kern w:val="0"/>
              </w:rPr>
            </w:pPr>
            <w:r w:rsidRPr="001E71D7">
              <w:rPr>
                <w:rFonts w:eastAsia="標楷體"/>
                <w:kern w:val="0"/>
                <w:szCs w:val="22"/>
              </w:rPr>
              <w:t>臨床示範神經病人物理治療計畫執行</w:t>
            </w:r>
          </w:p>
        </w:tc>
      </w:tr>
      <w:tr w:rsidR="00501DFE" w:rsidRPr="001E71D7" w:rsidTr="00501DFE">
        <w:trPr>
          <w:cantSplit/>
          <w:trHeight w:val="371"/>
        </w:trPr>
        <w:tc>
          <w:tcPr>
            <w:tcW w:w="879" w:type="dxa"/>
            <w:vMerge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kern w:val="0"/>
              </w:rPr>
            </w:pPr>
          </w:p>
        </w:tc>
        <w:tc>
          <w:tcPr>
            <w:tcW w:w="5103" w:type="dxa"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kern w:val="0"/>
              </w:rPr>
            </w:pPr>
            <w:r w:rsidRPr="001E71D7">
              <w:rPr>
                <w:rFonts w:eastAsia="標楷體"/>
                <w:kern w:val="0"/>
                <w:szCs w:val="22"/>
              </w:rPr>
              <w:t>3.</w:t>
            </w:r>
            <w:r w:rsidRPr="001E71D7">
              <w:rPr>
                <w:rFonts w:eastAsia="標楷體"/>
                <w:kern w:val="0"/>
                <w:szCs w:val="22"/>
              </w:rPr>
              <w:t>了解巴金森氏病人之不同治療方式</w:t>
            </w:r>
          </w:p>
        </w:tc>
        <w:tc>
          <w:tcPr>
            <w:tcW w:w="4536" w:type="dxa"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kern w:val="0"/>
              </w:rPr>
            </w:pPr>
            <w:r w:rsidRPr="001E71D7">
              <w:rPr>
                <w:rFonts w:eastAsia="標楷體"/>
                <w:kern w:val="0"/>
                <w:szCs w:val="22"/>
              </w:rPr>
              <w:t>巴金森氏病人之行走訓練</w:t>
            </w:r>
          </w:p>
        </w:tc>
      </w:tr>
      <w:tr w:rsidR="00501DFE" w:rsidRPr="001E71D7" w:rsidTr="00501DFE">
        <w:trPr>
          <w:cantSplit/>
          <w:trHeight w:val="612"/>
        </w:trPr>
        <w:tc>
          <w:tcPr>
            <w:tcW w:w="879" w:type="dxa"/>
            <w:vMerge w:val="restart"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kern w:val="0"/>
              </w:rPr>
            </w:pPr>
            <w:r w:rsidRPr="001E71D7">
              <w:rPr>
                <w:rFonts w:eastAsia="標楷體"/>
                <w:kern w:val="0"/>
                <w:szCs w:val="22"/>
              </w:rPr>
              <w:t>第五</w:t>
            </w:r>
            <w:proofErr w:type="gramStart"/>
            <w:r w:rsidRPr="001E71D7">
              <w:rPr>
                <w:rFonts w:eastAsia="標楷體"/>
                <w:kern w:val="0"/>
                <w:szCs w:val="22"/>
              </w:rPr>
              <w:t>週</w:t>
            </w:r>
            <w:proofErr w:type="gramEnd"/>
          </w:p>
        </w:tc>
        <w:tc>
          <w:tcPr>
            <w:tcW w:w="5103" w:type="dxa"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kern w:val="0"/>
              </w:rPr>
            </w:pPr>
            <w:r w:rsidRPr="001E71D7">
              <w:rPr>
                <w:rFonts w:eastAsia="標楷體"/>
                <w:kern w:val="0"/>
                <w:szCs w:val="22"/>
              </w:rPr>
              <w:t>1.</w:t>
            </w:r>
            <w:r w:rsidRPr="001E71D7">
              <w:rPr>
                <w:rFonts w:eastAsia="標楷體"/>
                <w:kern w:val="0"/>
                <w:szCs w:val="22"/>
              </w:rPr>
              <w:t>完整且獨立執行物理治療計畫內容，包括</w:t>
            </w:r>
            <w:r w:rsidRPr="001E71D7">
              <w:rPr>
                <w:rFonts w:eastAsia="標楷體"/>
                <w:kern w:val="0"/>
                <w:szCs w:val="22"/>
              </w:rPr>
              <w:t xml:space="preserve">home program </w:t>
            </w:r>
            <w:r w:rsidRPr="001E71D7">
              <w:rPr>
                <w:rFonts w:eastAsia="標楷體"/>
                <w:kern w:val="0"/>
                <w:szCs w:val="22"/>
              </w:rPr>
              <w:t>的指導</w:t>
            </w:r>
          </w:p>
        </w:tc>
        <w:tc>
          <w:tcPr>
            <w:tcW w:w="4536" w:type="dxa"/>
            <w:noWrap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kern w:val="0"/>
              </w:rPr>
            </w:pPr>
            <w:r w:rsidRPr="001E71D7">
              <w:rPr>
                <w:rFonts w:eastAsia="標楷體"/>
                <w:kern w:val="0"/>
                <w:szCs w:val="22"/>
              </w:rPr>
              <w:t>臨床個別個案討論計畫內容</w:t>
            </w:r>
          </w:p>
        </w:tc>
      </w:tr>
      <w:tr w:rsidR="00501DFE" w:rsidRPr="001E71D7" w:rsidTr="00501DFE">
        <w:trPr>
          <w:cantSplit/>
          <w:trHeight w:val="394"/>
        </w:trPr>
        <w:tc>
          <w:tcPr>
            <w:tcW w:w="879" w:type="dxa"/>
            <w:vMerge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kern w:val="0"/>
              </w:rPr>
            </w:pPr>
          </w:p>
        </w:tc>
        <w:tc>
          <w:tcPr>
            <w:tcW w:w="5103" w:type="dxa"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kern w:val="0"/>
              </w:rPr>
            </w:pPr>
            <w:r w:rsidRPr="001E71D7">
              <w:rPr>
                <w:rFonts w:eastAsia="標楷體"/>
                <w:kern w:val="0"/>
                <w:szCs w:val="22"/>
              </w:rPr>
              <w:t>2.</w:t>
            </w:r>
            <w:r w:rsidRPr="001E71D7">
              <w:rPr>
                <w:rFonts w:eastAsia="標楷體"/>
                <w:kern w:val="0"/>
                <w:szCs w:val="22"/>
              </w:rPr>
              <w:t>熟練臨床神經各式病歷評估表及基本評估</w:t>
            </w:r>
          </w:p>
        </w:tc>
        <w:tc>
          <w:tcPr>
            <w:tcW w:w="4536" w:type="dxa"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kern w:val="0"/>
              </w:rPr>
            </w:pPr>
            <w:r w:rsidRPr="001E71D7">
              <w:rPr>
                <w:rFonts w:eastAsia="標楷體"/>
                <w:kern w:val="0"/>
                <w:szCs w:val="22"/>
              </w:rPr>
              <w:t>臨床個別討論評估法</w:t>
            </w:r>
          </w:p>
        </w:tc>
      </w:tr>
      <w:tr w:rsidR="00501DFE" w:rsidRPr="001E71D7" w:rsidTr="00501DFE">
        <w:trPr>
          <w:cantSplit/>
          <w:trHeight w:val="300"/>
        </w:trPr>
        <w:tc>
          <w:tcPr>
            <w:tcW w:w="879" w:type="dxa"/>
            <w:vMerge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kern w:val="0"/>
              </w:rPr>
            </w:pPr>
          </w:p>
        </w:tc>
        <w:tc>
          <w:tcPr>
            <w:tcW w:w="5103" w:type="dxa"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kern w:val="0"/>
              </w:rPr>
            </w:pPr>
            <w:r w:rsidRPr="001E71D7">
              <w:rPr>
                <w:rFonts w:eastAsia="標楷體"/>
                <w:kern w:val="0"/>
                <w:szCs w:val="22"/>
              </w:rPr>
              <w:t>3.</w:t>
            </w:r>
            <w:r w:rsidRPr="001E71D7">
              <w:rPr>
                <w:rFonts w:eastAsia="標楷體"/>
                <w:kern w:val="0"/>
                <w:szCs w:val="22"/>
              </w:rPr>
              <w:t>在指導老師指示下執行</w:t>
            </w:r>
            <w:r w:rsidRPr="001E71D7">
              <w:rPr>
                <w:rFonts w:eastAsia="標楷體"/>
                <w:color w:val="000000"/>
                <w:kern w:val="0"/>
                <w:szCs w:val="22"/>
              </w:rPr>
              <w:t>神經疾患之行走</w:t>
            </w:r>
            <w:r w:rsidRPr="001E71D7">
              <w:rPr>
                <w:rFonts w:eastAsia="標楷體"/>
                <w:kern w:val="0"/>
                <w:szCs w:val="22"/>
              </w:rPr>
              <w:t>訓練</w:t>
            </w:r>
          </w:p>
        </w:tc>
        <w:tc>
          <w:tcPr>
            <w:tcW w:w="4536" w:type="dxa"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color w:val="000000"/>
                <w:kern w:val="0"/>
              </w:rPr>
            </w:pPr>
            <w:r w:rsidRPr="001E71D7">
              <w:rPr>
                <w:rFonts w:eastAsia="標楷體"/>
                <w:color w:val="000000"/>
                <w:kern w:val="0"/>
                <w:szCs w:val="22"/>
              </w:rPr>
              <w:t>神經疾患之行走</w:t>
            </w:r>
            <w:r w:rsidRPr="001E71D7">
              <w:rPr>
                <w:rFonts w:eastAsia="標楷體"/>
                <w:kern w:val="0"/>
                <w:szCs w:val="22"/>
              </w:rPr>
              <w:t>訓練</w:t>
            </w:r>
          </w:p>
        </w:tc>
      </w:tr>
      <w:tr w:rsidR="00501DFE" w:rsidRPr="001E71D7" w:rsidTr="00501DFE">
        <w:trPr>
          <w:cantSplit/>
          <w:trHeight w:val="312"/>
        </w:trPr>
        <w:tc>
          <w:tcPr>
            <w:tcW w:w="879" w:type="dxa"/>
            <w:vMerge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kern w:val="0"/>
              </w:rPr>
            </w:pPr>
          </w:p>
        </w:tc>
        <w:tc>
          <w:tcPr>
            <w:tcW w:w="5103" w:type="dxa"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kern w:val="0"/>
              </w:rPr>
            </w:pPr>
            <w:r w:rsidRPr="001E71D7">
              <w:rPr>
                <w:rFonts w:eastAsia="標楷體"/>
                <w:kern w:val="0"/>
                <w:szCs w:val="22"/>
              </w:rPr>
              <w:t>4.</w:t>
            </w:r>
            <w:r w:rsidRPr="001E71D7">
              <w:rPr>
                <w:rFonts w:eastAsia="標楷體"/>
                <w:kern w:val="0"/>
                <w:szCs w:val="22"/>
              </w:rPr>
              <w:t>在指導老師指示下執行應用</w:t>
            </w:r>
            <w:r w:rsidRPr="001E71D7">
              <w:rPr>
                <w:rFonts w:eastAsia="標楷體"/>
                <w:kern w:val="0"/>
                <w:szCs w:val="22"/>
              </w:rPr>
              <w:t>PNF</w:t>
            </w:r>
            <w:r w:rsidRPr="001E71D7">
              <w:rPr>
                <w:rFonts w:eastAsia="標楷體"/>
                <w:kern w:val="0"/>
                <w:szCs w:val="22"/>
              </w:rPr>
              <w:t>於</w:t>
            </w:r>
            <w:r w:rsidRPr="001E71D7">
              <w:rPr>
                <w:rFonts w:eastAsia="標楷體"/>
                <w:color w:val="000000"/>
                <w:kern w:val="0"/>
                <w:szCs w:val="22"/>
              </w:rPr>
              <w:t>神經疾患之行走</w:t>
            </w:r>
            <w:r w:rsidRPr="001E71D7">
              <w:rPr>
                <w:rFonts w:eastAsia="標楷體"/>
                <w:kern w:val="0"/>
                <w:szCs w:val="22"/>
              </w:rPr>
              <w:t>訓練</w:t>
            </w:r>
          </w:p>
        </w:tc>
        <w:tc>
          <w:tcPr>
            <w:tcW w:w="4536" w:type="dxa"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kern w:val="0"/>
              </w:rPr>
            </w:pPr>
            <w:r w:rsidRPr="001E71D7">
              <w:rPr>
                <w:rFonts w:eastAsia="標楷體"/>
                <w:kern w:val="0"/>
                <w:szCs w:val="22"/>
              </w:rPr>
              <w:t>PNF</w:t>
            </w:r>
            <w:r w:rsidRPr="001E71D7">
              <w:rPr>
                <w:rFonts w:eastAsia="標楷體"/>
                <w:kern w:val="0"/>
                <w:szCs w:val="22"/>
              </w:rPr>
              <w:t>於</w:t>
            </w:r>
            <w:r w:rsidRPr="001E71D7">
              <w:rPr>
                <w:rFonts w:eastAsia="標楷體"/>
                <w:color w:val="000000"/>
                <w:kern w:val="0"/>
                <w:szCs w:val="22"/>
              </w:rPr>
              <w:t>行走</w:t>
            </w:r>
            <w:r w:rsidRPr="001E71D7">
              <w:rPr>
                <w:rFonts w:eastAsia="標楷體"/>
                <w:kern w:val="0"/>
                <w:szCs w:val="22"/>
              </w:rPr>
              <w:t>訓練之應用</w:t>
            </w:r>
          </w:p>
        </w:tc>
      </w:tr>
      <w:tr w:rsidR="00501DFE" w:rsidRPr="001E71D7" w:rsidTr="00501DFE">
        <w:trPr>
          <w:cantSplit/>
          <w:trHeight w:val="612"/>
        </w:trPr>
        <w:tc>
          <w:tcPr>
            <w:tcW w:w="879" w:type="dxa"/>
            <w:vMerge w:val="restart"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kern w:val="0"/>
              </w:rPr>
            </w:pPr>
            <w:r w:rsidRPr="001E71D7">
              <w:rPr>
                <w:rFonts w:eastAsia="標楷體"/>
                <w:kern w:val="0"/>
                <w:szCs w:val="22"/>
              </w:rPr>
              <w:t>第六</w:t>
            </w:r>
            <w:proofErr w:type="gramStart"/>
            <w:r w:rsidRPr="001E71D7">
              <w:rPr>
                <w:rFonts w:eastAsia="標楷體"/>
                <w:kern w:val="0"/>
                <w:szCs w:val="22"/>
              </w:rPr>
              <w:t>週</w:t>
            </w:r>
            <w:proofErr w:type="gramEnd"/>
          </w:p>
        </w:tc>
        <w:tc>
          <w:tcPr>
            <w:tcW w:w="5103" w:type="dxa"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kern w:val="0"/>
              </w:rPr>
            </w:pPr>
            <w:r w:rsidRPr="001E71D7">
              <w:rPr>
                <w:rFonts w:eastAsia="標楷體"/>
                <w:kern w:val="0"/>
                <w:szCs w:val="22"/>
              </w:rPr>
              <w:t>1.</w:t>
            </w:r>
            <w:r w:rsidRPr="001E71D7">
              <w:rPr>
                <w:rFonts w:eastAsia="標楷體"/>
                <w:kern w:val="0"/>
                <w:szCs w:val="22"/>
              </w:rPr>
              <w:t>獨立執行完整的病人評估、擬定治療計畫、目標與治療</w:t>
            </w:r>
          </w:p>
        </w:tc>
        <w:tc>
          <w:tcPr>
            <w:tcW w:w="4536" w:type="dxa"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kern w:val="0"/>
              </w:rPr>
            </w:pPr>
            <w:r w:rsidRPr="001E71D7">
              <w:rPr>
                <w:rFonts w:eastAsia="標楷體"/>
                <w:kern w:val="0"/>
                <w:szCs w:val="22"/>
              </w:rPr>
              <w:t>臨床個別個案討論不同種類神經病人之評估和其治療計畫擬定、目標與治療的適切性</w:t>
            </w:r>
          </w:p>
        </w:tc>
      </w:tr>
      <w:tr w:rsidR="00501DFE" w:rsidRPr="001E71D7" w:rsidTr="00501DFE">
        <w:trPr>
          <w:cantSplit/>
          <w:trHeight w:val="311"/>
        </w:trPr>
        <w:tc>
          <w:tcPr>
            <w:tcW w:w="879" w:type="dxa"/>
            <w:vMerge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kern w:val="0"/>
              </w:rPr>
            </w:pPr>
          </w:p>
        </w:tc>
        <w:tc>
          <w:tcPr>
            <w:tcW w:w="5103" w:type="dxa"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kern w:val="0"/>
              </w:rPr>
            </w:pPr>
            <w:r w:rsidRPr="001E71D7">
              <w:rPr>
                <w:rFonts w:eastAsia="標楷體"/>
                <w:kern w:val="0"/>
                <w:szCs w:val="22"/>
              </w:rPr>
              <w:t>2.</w:t>
            </w:r>
            <w:r w:rsidRPr="001E71D7">
              <w:rPr>
                <w:rFonts w:eastAsia="標楷體"/>
                <w:kern w:val="0"/>
                <w:szCs w:val="22"/>
              </w:rPr>
              <w:t>獨立執行治療與衛教</w:t>
            </w:r>
          </w:p>
        </w:tc>
        <w:tc>
          <w:tcPr>
            <w:tcW w:w="4536" w:type="dxa"/>
            <w:noWrap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kern w:val="0"/>
              </w:rPr>
            </w:pPr>
            <w:r w:rsidRPr="001E71D7">
              <w:rPr>
                <w:rFonts w:eastAsia="標楷體"/>
                <w:kern w:val="0"/>
                <w:szCs w:val="22"/>
              </w:rPr>
              <w:t>臨床個別個案討論病人衛教的適切性</w:t>
            </w:r>
          </w:p>
        </w:tc>
      </w:tr>
      <w:tr w:rsidR="00501DFE" w:rsidRPr="001E71D7" w:rsidTr="00501DFE">
        <w:trPr>
          <w:cantSplit/>
          <w:trHeight w:val="612"/>
        </w:trPr>
        <w:tc>
          <w:tcPr>
            <w:tcW w:w="879" w:type="dxa"/>
            <w:vMerge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kern w:val="0"/>
              </w:rPr>
            </w:pPr>
          </w:p>
        </w:tc>
        <w:tc>
          <w:tcPr>
            <w:tcW w:w="5103" w:type="dxa"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kern w:val="0"/>
              </w:rPr>
            </w:pPr>
            <w:r w:rsidRPr="001E71D7">
              <w:rPr>
                <w:rFonts w:eastAsia="標楷體"/>
                <w:kern w:val="0"/>
                <w:szCs w:val="22"/>
              </w:rPr>
              <w:t>3.</w:t>
            </w:r>
            <w:r w:rsidRPr="001E71D7">
              <w:rPr>
                <w:rFonts w:eastAsia="標楷體"/>
                <w:kern w:val="0"/>
                <w:szCs w:val="22"/>
              </w:rPr>
              <w:t>可檢索相關醫學文獻資料並利用</w:t>
            </w:r>
            <w:r w:rsidRPr="001E71D7">
              <w:rPr>
                <w:rFonts w:eastAsia="標楷體"/>
                <w:color w:val="000000"/>
                <w:kern w:val="0"/>
                <w:szCs w:val="22"/>
              </w:rPr>
              <w:t>實證醫學之方式</w:t>
            </w:r>
            <w:r w:rsidRPr="001E71D7">
              <w:rPr>
                <w:rFonts w:eastAsia="標楷體"/>
                <w:kern w:val="0"/>
                <w:szCs w:val="22"/>
              </w:rPr>
              <w:t>了解特殊臨床問題</w:t>
            </w:r>
          </w:p>
        </w:tc>
        <w:tc>
          <w:tcPr>
            <w:tcW w:w="4536" w:type="dxa"/>
            <w:vAlign w:val="center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color w:val="000000"/>
                <w:kern w:val="0"/>
              </w:rPr>
            </w:pPr>
            <w:r w:rsidRPr="001E71D7">
              <w:rPr>
                <w:rFonts w:eastAsia="標楷體"/>
                <w:color w:val="000000"/>
                <w:kern w:val="0"/>
                <w:szCs w:val="22"/>
              </w:rPr>
              <w:t>實證醫學報告分組報告及討論</w:t>
            </w:r>
          </w:p>
        </w:tc>
      </w:tr>
    </w:tbl>
    <w:p w:rsidR="00501DFE" w:rsidRPr="001E71D7" w:rsidRDefault="00501DFE" w:rsidP="00501DFE">
      <w:pPr>
        <w:spacing w:line="276" w:lineRule="auto"/>
        <w:rPr>
          <w:rFonts w:eastAsia="標楷體"/>
          <w:bCs/>
          <w:sz w:val="28"/>
          <w:szCs w:val="28"/>
        </w:rPr>
      </w:pPr>
      <w:r w:rsidRPr="001E71D7">
        <w:rPr>
          <w:rFonts w:eastAsia="標楷體"/>
        </w:rPr>
        <w:br w:type="page"/>
      </w:r>
    </w:p>
    <w:p w:rsidR="00501DFE" w:rsidRDefault="00501DFE" w:rsidP="00501DFE">
      <w:pPr>
        <w:widowControl/>
        <w:rPr>
          <w:rFonts w:eastAsia="標楷體"/>
          <w:bCs/>
          <w:sz w:val="28"/>
          <w:szCs w:val="28"/>
        </w:rPr>
      </w:pPr>
      <w:r w:rsidRPr="00320941">
        <w:rPr>
          <w:rFonts w:eastAsia="標楷體" w:hint="eastAsia"/>
          <w:bCs/>
          <w:sz w:val="28"/>
          <w:szCs w:val="28"/>
        </w:rPr>
        <w:lastRenderedPageBreak/>
        <w:t>（二）小兒</w:t>
      </w:r>
      <w:r w:rsidRPr="00320941">
        <w:rPr>
          <w:rFonts w:eastAsia="標楷體"/>
          <w:bCs/>
          <w:sz w:val="28"/>
          <w:szCs w:val="28"/>
        </w:rPr>
        <w:t>疾患物理治療實習目標</w:t>
      </w:r>
    </w:p>
    <w:p w:rsidR="00501DFE" w:rsidRDefault="00501DFE" w:rsidP="00501DFE">
      <w:pPr>
        <w:pStyle w:val="a3"/>
        <w:jc w:val="left"/>
        <w:rPr>
          <w:rFonts w:eastAsia="標楷體"/>
          <w:sz w:val="24"/>
        </w:rPr>
      </w:pPr>
    </w:p>
    <w:p w:rsidR="00501DFE" w:rsidRPr="009A5032" w:rsidRDefault="00501DFE" w:rsidP="00501DFE">
      <w:pPr>
        <w:numPr>
          <w:ilvl w:val="0"/>
          <w:numId w:val="7"/>
        </w:numPr>
        <w:spacing w:before="240" w:line="288" w:lineRule="atLeast"/>
        <w:rPr>
          <w:rFonts w:eastAsia="標楷體"/>
          <w:color w:val="000000"/>
        </w:rPr>
      </w:pPr>
      <w:r>
        <w:rPr>
          <w:rFonts w:eastAsia="標楷體" w:hAnsi="標楷體"/>
          <w:color w:val="000000"/>
        </w:rPr>
        <w:t>能熟悉</w:t>
      </w:r>
      <w:r>
        <w:rPr>
          <w:rFonts w:eastAsia="標楷體" w:hAnsi="標楷體" w:hint="eastAsia"/>
          <w:color w:val="000000"/>
        </w:rPr>
        <w:t>小</w:t>
      </w:r>
      <w:r>
        <w:rPr>
          <w:rFonts w:eastAsia="標楷體" w:hAnsi="標楷體"/>
          <w:color w:val="000000"/>
        </w:rPr>
        <w:t>兒</w:t>
      </w:r>
      <w:r>
        <w:rPr>
          <w:rFonts w:eastAsia="標楷體" w:hAnsi="標楷體" w:hint="eastAsia"/>
          <w:color w:val="000000"/>
        </w:rPr>
        <w:t>疾患</w:t>
      </w:r>
      <w:r w:rsidRPr="009A5032">
        <w:rPr>
          <w:rFonts w:eastAsia="標楷體" w:hAnsi="標楷體"/>
          <w:color w:val="000000"/>
        </w:rPr>
        <w:t>物理治療相關之基本與臨床醫學知識，並具備兒童發展與評估概念。</w:t>
      </w:r>
    </w:p>
    <w:p w:rsidR="00501DFE" w:rsidRPr="009A5032" w:rsidRDefault="00501DFE" w:rsidP="00501DFE">
      <w:pPr>
        <w:numPr>
          <w:ilvl w:val="0"/>
          <w:numId w:val="7"/>
        </w:numPr>
        <w:spacing w:before="240" w:line="288" w:lineRule="atLeast"/>
        <w:rPr>
          <w:rFonts w:eastAsia="標楷體"/>
          <w:color w:val="000000"/>
        </w:rPr>
      </w:pPr>
      <w:r w:rsidRPr="009A5032">
        <w:rPr>
          <w:rFonts w:eastAsia="標楷體" w:hAnsi="標楷體"/>
        </w:rPr>
        <w:t>能觀察生命跡象（包括心跳、呼吸、血氧），並把握安全照護原則。</w:t>
      </w:r>
    </w:p>
    <w:p w:rsidR="00501DFE" w:rsidRPr="009A5032" w:rsidRDefault="00501DFE" w:rsidP="00501DFE">
      <w:pPr>
        <w:numPr>
          <w:ilvl w:val="0"/>
          <w:numId w:val="7"/>
        </w:numPr>
        <w:spacing w:before="240" w:line="288" w:lineRule="atLeast"/>
        <w:rPr>
          <w:rFonts w:eastAsia="標楷體"/>
          <w:color w:val="000000"/>
        </w:rPr>
      </w:pPr>
      <w:r w:rsidRPr="009A5032">
        <w:rPr>
          <w:rFonts w:eastAsia="標楷體" w:hAnsi="標楷體"/>
          <w:color w:val="000000"/>
        </w:rPr>
        <w:t>能在監督下執行並至少完成下列兩種疾病患者之病史收集、說出並正確執行應檢查項目，可依檢查結果，判斷是否異常。</w:t>
      </w:r>
    </w:p>
    <w:p w:rsidR="00501DFE" w:rsidRPr="009A5032" w:rsidRDefault="00501DFE" w:rsidP="00501DFE">
      <w:pPr>
        <w:spacing w:before="240" w:line="288" w:lineRule="atLeast"/>
        <w:ind w:left="480"/>
        <w:rPr>
          <w:rFonts w:eastAsia="標楷體"/>
        </w:rPr>
      </w:pPr>
      <w:r w:rsidRPr="009A5032">
        <w:rPr>
          <w:rFonts w:eastAsia="標楷體"/>
        </w:rPr>
        <w:t xml:space="preserve">(1) </w:t>
      </w:r>
      <w:r w:rsidRPr="009A5032">
        <w:rPr>
          <w:rFonts w:eastAsia="標楷體" w:hAnsi="標楷體"/>
        </w:rPr>
        <w:t>病患種類：</w:t>
      </w:r>
      <w:proofErr w:type="gramStart"/>
      <w:r w:rsidRPr="009A5032">
        <w:rPr>
          <w:rFonts w:eastAsia="標楷體" w:hAnsi="標楷體"/>
        </w:rPr>
        <w:t>痙攣型腦性</w:t>
      </w:r>
      <w:proofErr w:type="gramEnd"/>
      <w:r w:rsidRPr="009A5032">
        <w:rPr>
          <w:rFonts w:eastAsia="標楷體" w:hAnsi="標楷體"/>
        </w:rPr>
        <w:t>麻痺兒童、身心發展遲緩兒童。</w:t>
      </w:r>
    </w:p>
    <w:p w:rsidR="00501DFE" w:rsidRPr="009A5032" w:rsidRDefault="00501DFE" w:rsidP="00501DFE">
      <w:pPr>
        <w:spacing w:before="240" w:line="288" w:lineRule="atLeast"/>
        <w:ind w:leftChars="200" w:left="480"/>
        <w:rPr>
          <w:rFonts w:eastAsia="標楷體" w:hAnsi="標楷體"/>
        </w:rPr>
      </w:pPr>
      <w:r w:rsidRPr="009A5032">
        <w:rPr>
          <w:rFonts w:eastAsia="標楷體"/>
        </w:rPr>
        <w:t xml:space="preserve">(2) </w:t>
      </w:r>
      <w:r w:rsidRPr="009A5032">
        <w:rPr>
          <w:rFonts w:eastAsia="標楷體" w:hAnsi="標楷體"/>
        </w:rPr>
        <w:t>臨床評估：使用「兒童物理治療評估報告」，著重知覺動作功能及以下三種發展評估量表之其中一種</w:t>
      </w:r>
      <w:r>
        <w:rPr>
          <w:rFonts w:eastAsia="標楷體" w:hAnsi="標楷體" w:hint="eastAsia"/>
        </w:rPr>
        <w:t xml:space="preserve"> </w:t>
      </w:r>
      <w:r w:rsidRPr="009A5032">
        <w:rPr>
          <w:rFonts w:eastAsia="標楷體"/>
        </w:rPr>
        <w:t>(</w:t>
      </w:r>
      <w:r w:rsidRPr="009A5032">
        <w:rPr>
          <w:rFonts w:eastAsia="標楷體" w:hAnsi="標楷體"/>
        </w:rPr>
        <w:t>篩檢評估量表、診斷評估量表、介入評估量表</w:t>
      </w:r>
      <w:r w:rsidRPr="009A5032">
        <w:rPr>
          <w:rFonts w:eastAsia="標楷體"/>
        </w:rPr>
        <w:t xml:space="preserve">) </w:t>
      </w:r>
      <w:r w:rsidRPr="009A5032">
        <w:rPr>
          <w:rFonts w:eastAsia="標楷體" w:hAnsi="標楷體"/>
        </w:rPr>
        <w:t>，並會觀察及描述兒童於不同情境之行為表現。</w:t>
      </w:r>
    </w:p>
    <w:p w:rsidR="00501DFE" w:rsidRPr="009A5032" w:rsidRDefault="00501DFE" w:rsidP="00501DFE">
      <w:pPr>
        <w:numPr>
          <w:ilvl w:val="0"/>
          <w:numId w:val="7"/>
        </w:numPr>
        <w:spacing w:before="240" w:line="288" w:lineRule="atLeast"/>
        <w:rPr>
          <w:rFonts w:eastAsia="標楷體"/>
          <w:color w:val="000000"/>
        </w:rPr>
      </w:pPr>
      <w:r w:rsidRPr="009A5032">
        <w:rPr>
          <w:rFonts w:eastAsia="標楷體" w:hAnsi="標楷體"/>
          <w:color w:val="000000"/>
        </w:rPr>
        <w:t>能整合評估結果，列出病患之問題；過程中應具備與相關專業人員、病患及病患家屬有效溝通之能力；訂定長、短程治療目標與計劃；並能評估療效。每位同學應實際參與</w:t>
      </w:r>
      <w:r w:rsidRPr="009A5032">
        <w:rPr>
          <w:rFonts w:eastAsia="標楷體"/>
          <w:color w:val="000000"/>
        </w:rPr>
        <w:t>(4-6</w:t>
      </w:r>
      <w:r w:rsidRPr="009A5032">
        <w:rPr>
          <w:rFonts w:eastAsia="標楷體" w:hAnsi="標楷體"/>
          <w:color w:val="000000"/>
        </w:rPr>
        <w:t>人為一組</w:t>
      </w:r>
      <w:r w:rsidRPr="009A5032">
        <w:rPr>
          <w:rFonts w:eastAsia="標楷體"/>
          <w:color w:val="000000"/>
        </w:rPr>
        <w:t>)</w:t>
      </w:r>
      <w:r w:rsidRPr="009A5032">
        <w:rPr>
          <w:rFonts w:eastAsia="標楷體" w:hAnsi="標楷體"/>
          <w:color w:val="000000"/>
        </w:rPr>
        <w:t>，共同撰寫出一份個別化治療計劃</w:t>
      </w:r>
      <w:r w:rsidRPr="009A5032">
        <w:rPr>
          <w:rFonts w:eastAsia="標楷體"/>
          <w:color w:val="000000"/>
        </w:rPr>
        <w:t>(Individualize Planned Program; IPP)</w:t>
      </w:r>
      <w:r w:rsidRPr="009A5032">
        <w:rPr>
          <w:rFonts w:eastAsia="標楷體" w:hAnsi="標楷體"/>
          <w:color w:val="000000"/>
        </w:rPr>
        <w:t>之能力。</w:t>
      </w:r>
    </w:p>
    <w:p w:rsidR="00501DFE" w:rsidRPr="009A5032" w:rsidRDefault="00501DFE" w:rsidP="00501DFE">
      <w:pPr>
        <w:numPr>
          <w:ilvl w:val="0"/>
          <w:numId w:val="7"/>
        </w:numPr>
        <w:spacing w:before="240" w:line="288" w:lineRule="atLeast"/>
        <w:rPr>
          <w:rFonts w:eastAsia="標楷體"/>
          <w:color w:val="000000"/>
        </w:rPr>
      </w:pPr>
      <w:r w:rsidRPr="009A5032">
        <w:rPr>
          <w:rFonts w:eastAsia="標楷體" w:hAnsi="標楷體"/>
          <w:color w:val="000000"/>
        </w:rPr>
        <w:t>能根據相關的物理治療原理或理論，施行下列基本執業能力。</w:t>
      </w:r>
    </w:p>
    <w:p w:rsidR="00501DFE" w:rsidRPr="009A5032" w:rsidRDefault="00501DFE" w:rsidP="00501DFE">
      <w:pPr>
        <w:spacing w:before="240" w:line="288" w:lineRule="atLeast"/>
        <w:ind w:left="480"/>
        <w:rPr>
          <w:rFonts w:eastAsia="標楷體"/>
          <w:color w:val="000000"/>
        </w:rPr>
      </w:pPr>
      <w:r w:rsidRPr="009A5032">
        <w:rPr>
          <w:rFonts w:eastAsia="標楷體"/>
          <w:color w:val="000000"/>
        </w:rPr>
        <w:t xml:space="preserve">(1) </w:t>
      </w:r>
      <w:r w:rsidRPr="009A5032">
        <w:rPr>
          <w:rFonts w:eastAsia="標楷體" w:hAnsi="標楷體"/>
          <w:color w:val="000000"/>
        </w:rPr>
        <w:t>理論或模式：基本之兒童動作發展理論、行為改變技術理論、動作控制及學習理論、個案處理模式、國際功能分類系統模式</w:t>
      </w:r>
      <w:r w:rsidRPr="009A5032">
        <w:rPr>
          <w:rFonts w:eastAsia="標楷體"/>
          <w:color w:val="000000"/>
        </w:rPr>
        <w:t>(ICF Model)</w:t>
      </w:r>
      <w:r w:rsidRPr="009A5032">
        <w:rPr>
          <w:rFonts w:eastAsia="標楷體" w:hAnsi="標楷體"/>
          <w:color w:val="000000"/>
        </w:rPr>
        <w:t>、實證執業</w:t>
      </w:r>
      <w:r w:rsidRPr="009A5032">
        <w:rPr>
          <w:rFonts w:eastAsia="標楷體"/>
          <w:color w:val="000000"/>
        </w:rPr>
        <w:t>(EBP)</w:t>
      </w:r>
      <w:r w:rsidRPr="009A5032">
        <w:rPr>
          <w:rFonts w:eastAsia="標楷體" w:hAnsi="標楷體"/>
          <w:color w:val="000000"/>
        </w:rPr>
        <w:t>。</w:t>
      </w:r>
    </w:p>
    <w:p w:rsidR="00501DFE" w:rsidRPr="009A5032" w:rsidRDefault="00501DFE" w:rsidP="00501DFE">
      <w:pPr>
        <w:spacing w:before="240" w:line="288" w:lineRule="atLeast"/>
        <w:ind w:left="480"/>
        <w:rPr>
          <w:rFonts w:eastAsia="標楷體"/>
        </w:rPr>
      </w:pPr>
      <w:r w:rsidRPr="009A5032">
        <w:rPr>
          <w:rFonts w:eastAsia="標楷體"/>
        </w:rPr>
        <w:t xml:space="preserve">(2) </w:t>
      </w:r>
      <w:r w:rsidRPr="009A5032">
        <w:rPr>
          <w:rFonts w:eastAsia="標楷體" w:hAnsi="標楷體"/>
        </w:rPr>
        <w:t>執業能力：直接治療、間接治療、與撰寫病歷。直接治療如感覺處理技術、誘發技術、發展增進技術、使用小兒物理治療設備與輔具等等；間接治療如居家訓練技術教導等。並會選擇、調整與建議</w:t>
      </w:r>
      <w:proofErr w:type="gramStart"/>
      <w:r w:rsidRPr="009A5032">
        <w:rPr>
          <w:rFonts w:eastAsia="標楷體" w:hAnsi="標楷體"/>
        </w:rPr>
        <w:t>適當之輔具</w:t>
      </w:r>
      <w:proofErr w:type="gramEnd"/>
      <w:r w:rsidRPr="009A5032">
        <w:rPr>
          <w:rFonts w:eastAsia="標楷體" w:hAnsi="標楷體"/>
        </w:rPr>
        <w:t>等。</w:t>
      </w:r>
    </w:p>
    <w:p w:rsidR="00501DFE" w:rsidRPr="001E71D7" w:rsidRDefault="00501DFE" w:rsidP="00501DFE">
      <w:pPr>
        <w:spacing w:line="276" w:lineRule="auto"/>
        <w:jc w:val="center"/>
        <w:rPr>
          <w:rFonts w:eastAsia="標楷體"/>
          <w:sz w:val="28"/>
          <w:szCs w:val="28"/>
        </w:rPr>
      </w:pPr>
      <w:r>
        <w:rPr>
          <w:rFonts w:eastAsia="標楷體"/>
        </w:rPr>
        <w:br w:type="page"/>
      </w:r>
      <w:r w:rsidRPr="001E71D7">
        <w:rPr>
          <w:rFonts w:eastAsia="標楷體"/>
          <w:sz w:val="28"/>
          <w:szCs w:val="28"/>
        </w:rPr>
        <w:lastRenderedPageBreak/>
        <w:t>小兒組實習計畫</w:t>
      </w:r>
    </w:p>
    <w:p w:rsidR="00501DFE" w:rsidRDefault="00501DFE" w:rsidP="00501DFE">
      <w:pPr>
        <w:rPr>
          <w:rFonts w:eastAsia="標楷體"/>
        </w:rPr>
      </w:pPr>
      <w:r>
        <w:rPr>
          <w:rFonts w:eastAsia="標楷體" w:hint="eastAsia"/>
        </w:rPr>
        <w:t>小兒組實習計畫</w:t>
      </w:r>
    </w:p>
    <w:tbl>
      <w:tblPr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800"/>
        <w:gridCol w:w="4315"/>
        <w:gridCol w:w="4678"/>
      </w:tblGrid>
      <w:tr w:rsidR="00501DFE" w:rsidRPr="00F92A3C" w:rsidTr="003D1FF1">
        <w:trPr>
          <w:trHeight w:val="324"/>
        </w:trPr>
        <w:tc>
          <w:tcPr>
            <w:tcW w:w="800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501DFE" w:rsidRPr="00F92A3C" w:rsidRDefault="00501DFE" w:rsidP="003D1FF1">
            <w:pPr>
              <w:rPr>
                <w:rFonts w:eastAsia="標楷體"/>
              </w:rPr>
            </w:pPr>
            <w:r w:rsidRPr="00F92A3C">
              <w:rPr>
                <w:rFonts w:eastAsia="標楷體" w:hAnsi="標楷體"/>
              </w:rPr>
              <w:t xml:space="preserve">　</w:t>
            </w:r>
          </w:p>
        </w:tc>
        <w:tc>
          <w:tcPr>
            <w:tcW w:w="4315" w:type="dxa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F92A3C" w:rsidRDefault="00501DFE" w:rsidP="003D1FF1">
            <w:pPr>
              <w:jc w:val="both"/>
              <w:rPr>
                <w:rFonts w:eastAsia="標楷體"/>
              </w:rPr>
            </w:pPr>
            <w:r w:rsidRPr="00F92A3C">
              <w:rPr>
                <w:rFonts w:eastAsia="標楷體" w:hAnsi="標楷體"/>
              </w:rPr>
              <w:t>課程目標</w:t>
            </w:r>
          </w:p>
        </w:tc>
        <w:tc>
          <w:tcPr>
            <w:tcW w:w="4678" w:type="dxa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F92A3C" w:rsidRDefault="00501DFE" w:rsidP="003D1FF1">
            <w:pPr>
              <w:jc w:val="both"/>
              <w:rPr>
                <w:rFonts w:eastAsia="標楷體"/>
              </w:rPr>
            </w:pPr>
            <w:r w:rsidRPr="00F92A3C">
              <w:rPr>
                <w:rFonts w:eastAsia="標楷體" w:hAnsi="標楷體"/>
              </w:rPr>
              <w:t>課程內容</w:t>
            </w:r>
          </w:p>
        </w:tc>
      </w:tr>
      <w:tr w:rsidR="00501DFE" w:rsidRPr="00F92A3C" w:rsidTr="003D1FF1">
        <w:trPr>
          <w:cantSplit/>
          <w:trHeight w:val="900"/>
        </w:trPr>
        <w:tc>
          <w:tcPr>
            <w:tcW w:w="800" w:type="dxa"/>
            <w:vMerge w:val="restart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F92A3C" w:rsidRDefault="00501DFE" w:rsidP="003D1FF1">
            <w:pPr>
              <w:jc w:val="both"/>
              <w:rPr>
                <w:rFonts w:eastAsia="標楷體"/>
              </w:rPr>
            </w:pPr>
            <w:r w:rsidRPr="00F92A3C">
              <w:rPr>
                <w:rFonts w:eastAsia="標楷體" w:hAnsi="標楷體"/>
              </w:rPr>
              <w:t>第一</w:t>
            </w:r>
            <w:proofErr w:type="gramStart"/>
            <w:r w:rsidRPr="00F92A3C">
              <w:rPr>
                <w:rFonts w:eastAsia="標楷體" w:hAnsi="標楷體"/>
              </w:rPr>
              <w:t>週</w:t>
            </w:r>
            <w:proofErr w:type="gramEnd"/>
          </w:p>
        </w:tc>
        <w:tc>
          <w:tcPr>
            <w:tcW w:w="4315" w:type="dxa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F92A3C" w:rsidRDefault="00501DFE" w:rsidP="003D1FF1">
            <w:pPr>
              <w:jc w:val="both"/>
              <w:rPr>
                <w:rFonts w:eastAsia="標楷體"/>
              </w:rPr>
            </w:pPr>
            <w:r w:rsidRPr="00F92A3C">
              <w:rPr>
                <w:rFonts w:eastAsia="標楷體"/>
              </w:rPr>
              <w:t>1.</w:t>
            </w:r>
            <w:r w:rsidRPr="00F92A3C">
              <w:rPr>
                <w:rFonts w:eastAsia="標楷體" w:hint="eastAsia"/>
              </w:rPr>
              <w:t xml:space="preserve"> </w:t>
            </w:r>
            <w:r w:rsidRPr="00F92A3C">
              <w:rPr>
                <w:rFonts w:eastAsia="標楷體" w:hAnsi="標楷體"/>
              </w:rPr>
              <w:t>瞭解物理治療兒童疾患照護之流程與病歷書寫</w:t>
            </w:r>
          </w:p>
        </w:tc>
        <w:tc>
          <w:tcPr>
            <w:tcW w:w="4678" w:type="dxa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F92A3C" w:rsidRDefault="00501DFE" w:rsidP="003D1FF1">
            <w:pPr>
              <w:jc w:val="both"/>
              <w:rPr>
                <w:rFonts w:eastAsia="標楷體"/>
              </w:rPr>
            </w:pPr>
            <w:r w:rsidRPr="00F92A3C">
              <w:rPr>
                <w:rFonts w:eastAsia="標楷體" w:hAnsi="標楷體"/>
              </w:rPr>
              <w:t>環境介紹、課程簡介、</w:t>
            </w:r>
            <w:r>
              <w:rPr>
                <w:rFonts w:eastAsia="標楷體" w:hAnsi="標楷體" w:hint="eastAsia"/>
              </w:rPr>
              <w:t>臨床警訊等</w:t>
            </w:r>
            <w:r w:rsidRPr="00F92A3C">
              <w:rPr>
                <w:rFonts w:eastAsia="標楷體" w:hAnsi="標楷體"/>
              </w:rPr>
              <w:t>緊急事件處理流程、消防安全相關事宜、</w:t>
            </w:r>
            <w:r>
              <w:rPr>
                <w:rFonts w:eastAsia="標楷體" w:hAnsi="標楷體" w:hint="eastAsia"/>
              </w:rPr>
              <w:t>感染管制注意事項、</w:t>
            </w:r>
            <w:r w:rsidRPr="00F92A3C">
              <w:rPr>
                <w:rFonts w:eastAsia="標楷體" w:hAnsi="標楷體"/>
              </w:rPr>
              <w:t>病歷書寫說明</w:t>
            </w:r>
          </w:p>
        </w:tc>
      </w:tr>
      <w:tr w:rsidR="00501DFE" w:rsidRPr="00F92A3C" w:rsidTr="003D1FF1">
        <w:trPr>
          <w:cantSplit/>
          <w:trHeight w:val="600"/>
        </w:trPr>
        <w:tc>
          <w:tcPr>
            <w:tcW w:w="0" w:type="auto"/>
            <w:vMerge/>
          </w:tcPr>
          <w:p w:rsidR="00501DFE" w:rsidRPr="00F92A3C" w:rsidRDefault="00501DFE" w:rsidP="003D1FF1">
            <w:pPr>
              <w:jc w:val="both"/>
              <w:rPr>
                <w:rFonts w:eastAsia="標楷體"/>
              </w:rPr>
            </w:pPr>
          </w:p>
        </w:tc>
        <w:tc>
          <w:tcPr>
            <w:tcW w:w="4315" w:type="dxa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F92A3C" w:rsidRDefault="00501DFE" w:rsidP="003D1FF1">
            <w:pPr>
              <w:jc w:val="both"/>
              <w:rPr>
                <w:rFonts w:eastAsia="標楷體"/>
              </w:rPr>
            </w:pPr>
            <w:r w:rsidRPr="00F92A3C">
              <w:rPr>
                <w:rFonts w:eastAsia="標楷體"/>
              </w:rPr>
              <w:t>2.</w:t>
            </w:r>
            <w:r w:rsidRPr="00F92A3C">
              <w:rPr>
                <w:rFonts w:eastAsia="標楷體" w:hint="eastAsia"/>
              </w:rPr>
              <w:t xml:space="preserve"> </w:t>
            </w:r>
            <w:r w:rsidRPr="00F92A3C">
              <w:rPr>
                <w:rFonts w:eastAsia="標楷體" w:hAnsi="標楷體"/>
              </w:rPr>
              <w:t>熟悉臨床醫學知識與具備兒童發展</w:t>
            </w:r>
            <w:r>
              <w:rPr>
                <w:rFonts w:eastAsia="標楷體" w:hAnsi="標楷體" w:hint="eastAsia"/>
              </w:rPr>
              <w:t>與評估</w:t>
            </w:r>
            <w:r w:rsidRPr="00F92A3C">
              <w:rPr>
                <w:rFonts w:eastAsia="標楷體" w:hAnsi="標楷體"/>
              </w:rPr>
              <w:t>概念</w:t>
            </w:r>
          </w:p>
          <w:p w:rsidR="00501DFE" w:rsidRPr="00F92A3C" w:rsidRDefault="00501DFE" w:rsidP="003D1FF1">
            <w:pPr>
              <w:jc w:val="both"/>
              <w:rPr>
                <w:rFonts w:eastAsia="標楷體"/>
              </w:rPr>
            </w:pPr>
          </w:p>
        </w:tc>
        <w:tc>
          <w:tcPr>
            <w:tcW w:w="4678" w:type="dxa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F92A3C" w:rsidRDefault="00501DFE" w:rsidP="003D1FF1">
            <w:pPr>
              <w:jc w:val="both"/>
              <w:rPr>
                <w:rFonts w:eastAsia="標楷體"/>
              </w:rPr>
            </w:pPr>
            <w:r w:rsidRPr="00F92A3C">
              <w:rPr>
                <w:rFonts w:eastAsia="標楷體" w:hAnsi="標楷體"/>
              </w:rPr>
              <w:t>依臨床兒童狀況以及查閱病歷解釋發展年齡及發展狀況</w:t>
            </w:r>
          </w:p>
          <w:p w:rsidR="00501DFE" w:rsidRPr="00F92A3C" w:rsidRDefault="00501DFE" w:rsidP="003D1FF1">
            <w:pPr>
              <w:jc w:val="both"/>
              <w:rPr>
                <w:rFonts w:eastAsia="標楷體"/>
              </w:rPr>
            </w:pPr>
          </w:p>
        </w:tc>
      </w:tr>
      <w:tr w:rsidR="00501DFE" w:rsidRPr="00F92A3C" w:rsidTr="003D1FF1">
        <w:trPr>
          <w:cantSplit/>
          <w:trHeight w:val="324"/>
        </w:trPr>
        <w:tc>
          <w:tcPr>
            <w:tcW w:w="0" w:type="auto"/>
            <w:vMerge/>
          </w:tcPr>
          <w:p w:rsidR="00501DFE" w:rsidRPr="00F92A3C" w:rsidRDefault="00501DFE" w:rsidP="003D1FF1">
            <w:pPr>
              <w:jc w:val="both"/>
              <w:rPr>
                <w:rFonts w:eastAsia="標楷體"/>
              </w:rPr>
            </w:pPr>
          </w:p>
        </w:tc>
        <w:tc>
          <w:tcPr>
            <w:tcW w:w="4315" w:type="dxa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F92A3C" w:rsidRDefault="00501DFE" w:rsidP="003D1FF1">
            <w:pPr>
              <w:jc w:val="both"/>
              <w:rPr>
                <w:rFonts w:eastAsia="標楷體"/>
              </w:rPr>
            </w:pPr>
            <w:r w:rsidRPr="00F92A3C">
              <w:rPr>
                <w:rFonts w:eastAsia="標楷體"/>
              </w:rPr>
              <w:t>3.</w:t>
            </w:r>
            <w:r w:rsidRPr="00F92A3C">
              <w:rPr>
                <w:rFonts w:eastAsia="標楷體" w:hint="eastAsia"/>
              </w:rPr>
              <w:t xml:space="preserve"> </w:t>
            </w:r>
            <w:r w:rsidRPr="00F92A3C">
              <w:rPr>
                <w:rFonts w:eastAsia="標楷體" w:hAnsi="標楷體"/>
              </w:rPr>
              <w:t>能觀察生命跡象（包括心跳、呼吸、血氧），並把握安全照護原則</w:t>
            </w:r>
          </w:p>
          <w:p w:rsidR="00501DFE" w:rsidRPr="00F92A3C" w:rsidRDefault="00501DFE" w:rsidP="003D1FF1">
            <w:pPr>
              <w:jc w:val="both"/>
              <w:rPr>
                <w:rFonts w:eastAsia="標楷體"/>
              </w:rPr>
            </w:pPr>
          </w:p>
        </w:tc>
        <w:tc>
          <w:tcPr>
            <w:tcW w:w="4678" w:type="dxa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F92A3C" w:rsidRDefault="00501DFE" w:rsidP="003D1FF1">
            <w:pPr>
              <w:jc w:val="both"/>
              <w:rPr>
                <w:rFonts w:eastAsia="標楷體"/>
              </w:rPr>
            </w:pPr>
            <w:r w:rsidRPr="00F92A3C">
              <w:rPr>
                <w:rFonts w:eastAsia="標楷體" w:hAnsi="標楷體"/>
              </w:rPr>
              <w:t>依兒童</w:t>
            </w:r>
            <w:r w:rsidRPr="00F92A3C">
              <w:rPr>
                <w:rFonts w:eastAsia="標楷體" w:hAnsi="標楷體" w:hint="eastAsia"/>
              </w:rPr>
              <w:t>當時生命跡象判斷是否可接受物理治療</w:t>
            </w:r>
          </w:p>
          <w:p w:rsidR="00501DFE" w:rsidRPr="00F92A3C" w:rsidRDefault="00501DFE" w:rsidP="003D1FF1">
            <w:pPr>
              <w:jc w:val="both"/>
              <w:rPr>
                <w:rFonts w:eastAsia="標楷體"/>
              </w:rPr>
            </w:pPr>
          </w:p>
        </w:tc>
      </w:tr>
      <w:tr w:rsidR="00501DFE" w:rsidRPr="00F92A3C" w:rsidTr="003D1FF1">
        <w:trPr>
          <w:cantSplit/>
          <w:trHeight w:val="324"/>
        </w:trPr>
        <w:tc>
          <w:tcPr>
            <w:tcW w:w="0" w:type="auto"/>
            <w:vMerge/>
          </w:tcPr>
          <w:p w:rsidR="00501DFE" w:rsidRPr="00F92A3C" w:rsidRDefault="00501DFE" w:rsidP="003D1FF1">
            <w:pPr>
              <w:jc w:val="both"/>
              <w:rPr>
                <w:rFonts w:eastAsia="標楷體"/>
              </w:rPr>
            </w:pPr>
          </w:p>
        </w:tc>
        <w:tc>
          <w:tcPr>
            <w:tcW w:w="4315" w:type="dxa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F92A3C" w:rsidRDefault="00501DFE" w:rsidP="003D1FF1">
            <w:pPr>
              <w:jc w:val="both"/>
              <w:rPr>
                <w:sz w:val="22"/>
              </w:rPr>
            </w:pPr>
            <w:r w:rsidRPr="00F92A3C">
              <w:rPr>
                <w:rFonts w:hint="eastAsia"/>
                <w:sz w:val="22"/>
                <w:szCs w:val="22"/>
              </w:rPr>
              <w:t>4</w:t>
            </w:r>
            <w:r w:rsidRPr="00F92A3C">
              <w:rPr>
                <w:sz w:val="22"/>
                <w:szCs w:val="22"/>
              </w:rPr>
              <w:t xml:space="preserve">. </w:t>
            </w:r>
            <w:r w:rsidRPr="00F92A3C">
              <w:rPr>
                <w:rFonts w:eastAsia="標楷體" w:hAnsi="標楷體"/>
              </w:rPr>
              <w:t>瞭</w:t>
            </w:r>
            <w:r w:rsidRPr="00F92A3C">
              <w:rPr>
                <w:rFonts w:ascii="標楷體" w:eastAsia="標楷體" w:hAnsi="標楷體" w:hint="eastAsia"/>
                <w:sz w:val="22"/>
                <w:szCs w:val="22"/>
              </w:rPr>
              <w:t>解學生基本能力</w:t>
            </w:r>
          </w:p>
        </w:tc>
        <w:tc>
          <w:tcPr>
            <w:tcW w:w="4678" w:type="dxa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F92A3C" w:rsidRDefault="00501DFE" w:rsidP="003D1FF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92A3C">
              <w:rPr>
                <w:rFonts w:ascii="標楷體" w:eastAsia="標楷體" w:hAnsi="標楷體" w:hint="eastAsia"/>
                <w:sz w:val="22"/>
                <w:szCs w:val="22"/>
              </w:rPr>
              <w:t>學前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測驗</w:t>
            </w:r>
          </w:p>
        </w:tc>
      </w:tr>
      <w:tr w:rsidR="00501DFE" w:rsidRPr="00F92A3C" w:rsidTr="003D1FF1">
        <w:trPr>
          <w:cantSplit/>
          <w:trHeight w:val="900"/>
        </w:trPr>
        <w:tc>
          <w:tcPr>
            <w:tcW w:w="800" w:type="dxa"/>
            <w:vMerge w:val="restart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F92A3C" w:rsidRDefault="00501DFE" w:rsidP="003D1FF1">
            <w:pPr>
              <w:jc w:val="both"/>
              <w:rPr>
                <w:rFonts w:eastAsia="標楷體"/>
              </w:rPr>
            </w:pPr>
            <w:r w:rsidRPr="00F92A3C">
              <w:rPr>
                <w:rFonts w:eastAsia="標楷體" w:hAnsi="標楷體"/>
              </w:rPr>
              <w:t>第二</w:t>
            </w:r>
            <w:proofErr w:type="gramStart"/>
            <w:r w:rsidRPr="00F92A3C">
              <w:rPr>
                <w:rFonts w:eastAsia="標楷體" w:hAnsi="標楷體"/>
              </w:rPr>
              <w:t>週</w:t>
            </w:r>
            <w:proofErr w:type="gramEnd"/>
          </w:p>
        </w:tc>
        <w:tc>
          <w:tcPr>
            <w:tcW w:w="4315" w:type="dxa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F92A3C" w:rsidRDefault="00501DFE" w:rsidP="003D1FF1">
            <w:pPr>
              <w:jc w:val="both"/>
              <w:rPr>
                <w:rFonts w:eastAsia="標楷體"/>
              </w:rPr>
            </w:pPr>
            <w:r w:rsidRPr="00F92A3C">
              <w:rPr>
                <w:rFonts w:eastAsia="標楷體"/>
              </w:rPr>
              <w:t>1.</w:t>
            </w:r>
            <w:r w:rsidRPr="00F92A3C">
              <w:rPr>
                <w:rFonts w:eastAsia="標楷體" w:hAnsi="標楷體"/>
              </w:rPr>
              <w:t>熟悉評估工具使用與監督下執行評估</w:t>
            </w:r>
          </w:p>
        </w:tc>
        <w:tc>
          <w:tcPr>
            <w:tcW w:w="4678" w:type="dxa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F92A3C" w:rsidRDefault="00501DFE" w:rsidP="003D1FF1">
            <w:pPr>
              <w:jc w:val="both"/>
              <w:rPr>
                <w:rFonts w:eastAsia="標楷體"/>
              </w:rPr>
            </w:pPr>
            <w:r w:rsidRPr="00F92A3C">
              <w:rPr>
                <w:rFonts w:eastAsia="標楷體" w:hAnsi="標楷體"/>
              </w:rPr>
              <w:t>評估工具介紹：</w:t>
            </w:r>
            <w:r w:rsidRPr="00F92A3C">
              <w:rPr>
                <w:rFonts w:eastAsia="標楷體"/>
              </w:rPr>
              <w:t>CDIIT</w:t>
            </w:r>
            <w:r w:rsidRPr="00F92A3C">
              <w:rPr>
                <w:rFonts w:eastAsia="標楷體" w:hAnsi="標楷體"/>
              </w:rPr>
              <w:t>、</w:t>
            </w:r>
            <w:r w:rsidRPr="00F92A3C">
              <w:rPr>
                <w:rFonts w:eastAsia="標楷體"/>
              </w:rPr>
              <w:t>EIDP</w:t>
            </w:r>
            <w:r w:rsidRPr="00F92A3C">
              <w:rPr>
                <w:rFonts w:eastAsia="標楷體" w:hAnsi="標楷體"/>
              </w:rPr>
              <w:t>、</w:t>
            </w:r>
            <w:r w:rsidRPr="00F92A3C">
              <w:rPr>
                <w:rFonts w:eastAsia="標楷體"/>
              </w:rPr>
              <w:t>AIMS</w:t>
            </w:r>
          </w:p>
        </w:tc>
      </w:tr>
      <w:tr w:rsidR="00501DFE" w:rsidRPr="00F92A3C" w:rsidTr="003D1FF1">
        <w:trPr>
          <w:cantSplit/>
          <w:trHeight w:val="502"/>
        </w:trPr>
        <w:tc>
          <w:tcPr>
            <w:tcW w:w="0" w:type="auto"/>
            <w:vMerge/>
          </w:tcPr>
          <w:p w:rsidR="00501DFE" w:rsidRPr="00F92A3C" w:rsidRDefault="00501DFE" w:rsidP="003D1FF1">
            <w:pPr>
              <w:jc w:val="both"/>
              <w:rPr>
                <w:rFonts w:eastAsia="標楷體"/>
              </w:rPr>
            </w:pPr>
          </w:p>
        </w:tc>
        <w:tc>
          <w:tcPr>
            <w:tcW w:w="4315" w:type="dxa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F92A3C" w:rsidRDefault="00501DFE" w:rsidP="003D1FF1">
            <w:pPr>
              <w:jc w:val="both"/>
              <w:rPr>
                <w:rFonts w:eastAsia="標楷體"/>
              </w:rPr>
            </w:pPr>
            <w:r w:rsidRPr="00F92A3C">
              <w:rPr>
                <w:rFonts w:eastAsia="標楷體"/>
              </w:rPr>
              <w:t>2.</w:t>
            </w:r>
            <w:r w:rsidRPr="00F92A3C">
              <w:rPr>
                <w:rFonts w:eastAsia="標楷體" w:hAnsi="標楷體"/>
              </w:rPr>
              <w:t>能</w:t>
            </w:r>
            <w:proofErr w:type="gramStart"/>
            <w:r w:rsidRPr="00F92A3C">
              <w:rPr>
                <w:rFonts w:eastAsia="標楷體" w:hAnsi="標楷體"/>
              </w:rPr>
              <w:t>熟悉床</w:t>
            </w:r>
            <w:proofErr w:type="gramEnd"/>
            <w:r w:rsidRPr="00F92A3C">
              <w:rPr>
                <w:rFonts w:eastAsia="標楷體" w:hAnsi="標楷體"/>
              </w:rPr>
              <w:t>邊兒童物理治療相關疾病之醫學知識，並對相關的臨床檢查與實驗室檢查結果有基本的認識與應用。</w:t>
            </w:r>
          </w:p>
        </w:tc>
        <w:tc>
          <w:tcPr>
            <w:tcW w:w="4678" w:type="dxa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F92A3C" w:rsidRDefault="00501DFE" w:rsidP="003D1FF1">
            <w:pPr>
              <w:jc w:val="both"/>
              <w:rPr>
                <w:rFonts w:eastAsia="標楷體"/>
              </w:rPr>
            </w:pPr>
            <w:r w:rsidRPr="00F92A3C">
              <w:rPr>
                <w:rFonts w:eastAsia="標楷體" w:hAnsi="標楷體"/>
              </w:rPr>
              <w:t>依臨床兒童狀況說明臨床檢查之意義與應用</w:t>
            </w:r>
          </w:p>
        </w:tc>
      </w:tr>
      <w:tr w:rsidR="00501DFE" w:rsidRPr="00F92A3C" w:rsidTr="003D1FF1">
        <w:trPr>
          <w:cantSplit/>
          <w:trHeight w:val="275"/>
        </w:trPr>
        <w:tc>
          <w:tcPr>
            <w:tcW w:w="0" w:type="auto"/>
            <w:vMerge/>
          </w:tcPr>
          <w:p w:rsidR="00501DFE" w:rsidRPr="00F92A3C" w:rsidRDefault="00501DFE" w:rsidP="003D1FF1">
            <w:pPr>
              <w:jc w:val="both"/>
              <w:rPr>
                <w:rFonts w:eastAsia="標楷體"/>
              </w:rPr>
            </w:pPr>
          </w:p>
        </w:tc>
        <w:tc>
          <w:tcPr>
            <w:tcW w:w="4315" w:type="dxa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F92A3C" w:rsidRDefault="00501DFE" w:rsidP="003D1FF1">
            <w:pPr>
              <w:jc w:val="both"/>
              <w:rPr>
                <w:rFonts w:eastAsia="標楷體"/>
              </w:rPr>
            </w:pPr>
            <w:r w:rsidRPr="00F92A3C">
              <w:rPr>
                <w:rFonts w:eastAsia="標楷體"/>
              </w:rPr>
              <w:t>3.</w:t>
            </w:r>
            <w:r w:rsidRPr="00F92A3C">
              <w:rPr>
                <w:rFonts w:eastAsia="標楷體" w:hAnsi="標楷體"/>
              </w:rPr>
              <w:t>在指導老師監督下，執行</w:t>
            </w:r>
            <w:proofErr w:type="gramStart"/>
            <w:r w:rsidRPr="00F92A3C">
              <w:rPr>
                <w:rFonts w:eastAsia="標楷體" w:hAnsi="標楷體"/>
              </w:rPr>
              <w:t>痙攣型腦性</w:t>
            </w:r>
            <w:proofErr w:type="gramEnd"/>
            <w:r w:rsidRPr="00F92A3C">
              <w:rPr>
                <w:rFonts w:eastAsia="標楷體" w:hAnsi="標楷體"/>
              </w:rPr>
              <w:t>麻痺兒童或身心發展遲緩兒童之評估</w:t>
            </w:r>
            <w:r>
              <w:rPr>
                <w:rFonts w:eastAsia="標楷體" w:hAnsi="標楷體" w:hint="eastAsia"/>
              </w:rPr>
              <w:t>與治療</w:t>
            </w:r>
          </w:p>
        </w:tc>
        <w:tc>
          <w:tcPr>
            <w:tcW w:w="4678" w:type="dxa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F92A3C" w:rsidRDefault="00501DFE" w:rsidP="003D1FF1">
            <w:pPr>
              <w:jc w:val="both"/>
              <w:rPr>
                <w:rFonts w:eastAsia="標楷體" w:hAnsi="標楷體"/>
              </w:rPr>
            </w:pPr>
            <w:r w:rsidRPr="00F92A3C">
              <w:rPr>
                <w:rFonts w:eastAsia="標楷體" w:hAnsi="標楷體"/>
              </w:rPr>
              <w:t>評估流程與病歷書寫</w:t>
            </w:r>
            <w:r>
              <w:rPr>
                <w:rFonts w:eastAsia="標楷體" w:hAnsi="標楷體" w:hint="eastAsia"/>
              </w:rPr>
              <w:t>、</w:t>
            </w:r>
            <w:r w:rsidRPr="00F92A3C">
              <w:rPr>
                <w:rFonts w:eastAsia="標楷體"/>
              </w:rPr>
              <w:t>mini-CEX</w:t>
            </w:r>
          </w:p>
        </w:tc>
      </w:tr>
      <w:tr w:rsidR="00501DFE" w:rsidRPr="00F92A3C" w:rsidTr="003D1FF1">
        <w:trPr>
          <w:cantSplit/>
          <w:trHeight w:val="275"/>
        </w:trPr>
        <w:tc>
          <w:tcPr>
            <w:tcW w:w="0" w:type="auto"/>
            <w:vMerge/>
          </w:tcPr>
          <w:p w:rsidR="00501DFE" w:rsidRPr="00F92A3C" w:rsidRDefault="00501DFE" w:rsidP="003D1FF1">
            <w:pPr>
              <w:jc w:val="both"/>
              <w:rPr>
                <w:rFonts w:eastAsia="標楷體"/>
              </w:rPr>
            </w:pPr>
          </w:p>
        </w:tc>
        <w:tc>
          <w:tcPr>
            <w:tcW w:w="4315" w:type="dxa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F92A3C" w:rsidRDefault="00501DFE" w:rsidP="003D1FF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Pr="00F92A3C">
              <w:rPr>
                <w:rFonts w:eastAsia="標楷體"/>
              </w:rPr>
              <w:t>.</w:t>
            </w:r>
            <w:r w:rsidRPr="00F92A3C">
              <w:rPr>
                <w:rFonts w:eastAsia="標楷體" w:hAnsi="標楷體"/>
              </w:rPr>
              <w:t>瞭解學生學習狀況</w:t>
            </w:r>
          </w:p>
        </w:tc>
        <w:tc>
          <w:tcPr>
            <w:tcW w:w="4678" w:type="dxa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F92A3C" w:rsidRDefault="00501DFE" w:rsidP="003D1FF1">
            <w:pPr>
              <w:jc w:val="both"/>
              <w:rPr>
                <w:rFonts w:eastAsia="標楷體"/>
              </w:rPr>
            </w:pPr>
            <w:r w:rsidRPr="00F92A3C">
              <w:rPr>
                <w:rFonts w:eastAsia="標楷體" w:hAnsi="標楷體"/>
              </w:rPr>
              <w:t>期中評估</w:t>
            </w:r>
          </w:p>
        </w:tc>
      </w:tr>
      <w:tr w:rsidR="00501DFE" w:rsidRPr="00F92A3C" w:rsidTr="003D1FF1">
        <w:trPr>
          <w:cantSplit/>
          <w:trHeight w:val="324"/>
        </w:trPr>
        <w:tc>
          <w:tcPr>
            <w:tcW w:w="0" w:type="auto"/>
            <w:shd w:val="clear" w:color="auto" w:fill="auto"/>
          </w:tcPr>
          <w:p w:rsidR="00501DFE" w:rsidRPr="00F92A3C" w:rsidRDefault="00501DFE" w:rsidP="003D1FF1">
            <w:pPr>
              <w:jc w:val="both"/>
              <w:rPr>
                <w:rFonts w:eastAsia="標楷體"/>
              </w:rPr>
            </w:pPr>
            <w:r w:rsidRPr="00F92A3C">
              <w:rPr>
                <w:rFonts w:eastAsia="標楷體" w:hAnsi="標楷體"/>
              </w:rPr>
              <w:t>第三</w:t>
            </w:r>
            <w:proofErr w:type="gramStart"/>
            <w:r w:rsidRPr="00F92A3C">
              <w:rPr>
                <w:rFonts w:eastAsia="標楷體" w:hAnsi="標楷體"/>
              </w:rPr>
              <w:t>週</w:t>
            </w:r>
            <w:proofErr w:type="gramEnd"/>
          </w:p>
        </w:tc>
        <w:tc>
          <w:tcPr>
            <w:tcW w:w="4315" w:type="dxa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F92A3C" w:rsidRDefault="00501DFE" w:rsidP="003D1FF1">
            <w:pPr>
              <w:jc w:val="both"/>
              <w:rPr>
                <w:rFonts w:eastAsia="標楷體"/>
              </w:rPr>
            </w:pPr>
            <w:r w:rsidRPr="00F92A3C">
              <w:rPr>
                <w:rFonts w:eastAsia="標楷體" w:hAnsi="標楷體"/>
              </w:rPr>
              <w:t>評估工具實際施測與結果解釋、監督下執行評估與施行基本執業能力</w:t>
            </w:r>
          </w:p>
        </w:tc>
        <w:tc>
          <w:tcPr>
            <w:tcW w:w="4678" w:type="dxa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F92A3C" w:rsidRDefault="00501DFE" w:rsidP="003D1FF1">
            <w:pPr>
              <w:jc w:val="both"/>
              <w:rPr>
                <w:rFonts w:eastAsia="標楷體"/>
              </w:rPr>
            </w:pPr>
            <w:r w:rsidRPr="00F92A3C">
              <w:rPr>
                <w:rFonts w:eastAsia="標楷體" w:hAnsi="標楷體"/>
              </w:rPr>
              <w:t>實地執行評估流程並使用評估工具完成一份兒童物理治療評估報告</w:t>
            </w:r>
          </w:p>
        </w:tc>
      </w:tr>
      <w:tr w:rsidR="00501DFE" w:rsidRPr="00F92A3C" w:rsidTr="003D1FF1">
        <w:trPr>
          <w:trHeight w:val="247"/>
        </w:trPr>
        <w:tc>
          <w:tcPr>
            <w:tcW w:w="800" w:type="dxa"/>
            <w:vMerge w:val="restart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F92A3C" w:rsidRDefault="00501DFE" w:rsidP="003D1FF1">
            <w:pPr>
              <w:jc w:val="both"/>
              <w:rPr>
                <w:rFonts w:eastAsia="標楷體"/>
              </w:rPr>
            </w:pPr>
            <w:r w:rsidRPr="00F92A3C">
              <w:rPr>
                <w:rFonts w:eastAsia="標楷體" w:hAnsi="標楷體"/>
              </w:rPr>
              <w:t>第四</w:t>
            </w:r>
            <w:proofErr w:type="gramStart"/>
            <w:r w:rsidRPr="00F92A3C">
              <w:rPr>
                <w:rFonts w:eastAsia="標楷體" w:hAnsi="標楷體"/>
              </w:rPr>
              <w:t>週</w:t>
            </w:r>
            <w:proofErr w:type="gramEnd"/>
          </w:p>
        </w:tc>
        <w:tc>
          <w:tcPr>
            <w:tcW w:w="4315" w:type="dxa"/>
            <w:vMerge w:val="restart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F92A3C" w:rsidRDefault="00501DFE" w:rsidP="003D1FF1">
            <w:pPr>
              <w:jc w:val="both"/>
              <w:rPr>
                <w:rFonts w:eastAsia="標楷體"/>
              </w:rPr>
            </w:pPr>
            <w:r w:rsidRPr="00F92A3C">
              <w:rPr>
                <w:rFonts w:eastAsia="標楷體" w:hAnsi="標楷體"/>
              </w:rPr>
              <w:t>整合評估結果列出問題、撰寫物理治療評估報告與監督下施行基本執業能力</w:t>
            </w:r>
          </w:p>
        </w:tc>
        <w:tc>
          <w:tcPr>
            <w:tcW w:w="4678" w:type="dxa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F92A3C" w:rsidRDefault="00501DFE" w:rsidP="003D1FF1">
            <w:pPr>
              <w:jc w:val="both"/>
              <w:rPr>
                <w:rFonts w:eastAsia="標楷體"/>
              </w:rPr>
            </w:pPr>
            <w:r w:rsidRPr="00F92A3C">
              <w:rPr>
                <w:rFonts w:eastAsia="標楷體" w:hAnsi="標楷體"/>
              </w:rPr>
              <w:t>監督下執行物理治療計畫</w:t>
            </w:r>
            <w:r>
              <w:rPr>
                <w:rFonts w:eastAsia="標楷體" w:hAnsi="標楷體" w:hint="eastAsia"/>
              </w:rPr>
              <w:t>、</w:t>
            </w:r>
            <w:r w:rsidRPr="00F92A3C">
              <w:rPr>
                <w:rFonts w:eastAsia="標楷體" w:hAnsi="標楷體"/>
              </w:rPr>
              <w:t>訂定治療目標</w:t>
            </w:r>
          </w:p>
        </w:tc>
      </w:tr>
      <w:tr w:rsidR="00501DFE" w:rsidRPr="00F92A3C" w:rsidTr="003D1FF1">
        <w:trPr>
          <w:trHeight w:val="247"/>
        </w:trPr>
        <w:tc>
          <w:tcPr>
            <w:tcW w:w="800" w:type="dxa"/>
            <w:vMerge/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F92A3C" w:rsidRDefault="00501DFE" w:rsidP="003D1FF1">
            <w:pPr>
              <w:jc w:val="both"/>
              <w:rPr>
                <w:rFonts w:eastAsia="標楷體"/>
              </w:rPr>
            </w:pPr>
          </w:p>
        </w:tc>
        <w:tc>
          <w:tcPr>
            <w:tcW w:w="4315" w:type="dxa"/>
            <w:vMerge/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F92A3C" w:rsidRDefault="00501DFE" w:rsidP="003D1FF1">
            <w:pPr>
              <w:jc w:val="both"/>
              <w:rPr>
                <w:rFonts w:eastAsia="標楷體"/>
              </w:rPr>
            </w:pPr>
          </w:p>
        </w:tc>
        <w:tc>
          <w:tcPr>
            <w:tcW w:w="4678" w:type="dxa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F92A3C" w:rsidRDefault="00501DFE" w:rsidP="003D1FF1">
            <w:pPr>
              <w:jc w:val="both"/>
              <w:rPr>
                <w:rFonts w:eastAsia="標楷體"/>
              </w:rPr>
            </w:pPr>
            <w:r w:rsidRPr="00F92A3C">
              <w:rPr>
                <w:rFonts w:eastAsia="標楷體" w:hAnsi="標楷體"/>
              </w:rPr>
              <w:t>監督下可</w:t>
            </w:r>
            <w:r>
              <w:rPr>
                <w:rFonts w:eastAsia="標楷體" w:hAnsi="標楷體" w:hint="eastAsia"/>
              </w:rPr>
              <w:t>進行</w:t>
            </w:r>
            <w:r w:rsidRPr="00F92A3C">
              <w:rPr>
                <w:rFonts w:eastAsia="標楷體" w:hAnsi="標楷體"/>
              </w:rPr>
              <w:t>治療</w:t>
            </w:r>
            <w:r>
              <w:rPr>
                <w:rFonts w:eastAsia="標楷體" w:hAnsi="標楷體" w:hint="eastAsia"/>
              </w:rPr>
              <w:t>、</w:t>
            </w:r>
            <w:r>
              <w:rPr>
                <w:rFonts w:eastAsia="標楷體" w:hAnsi="標楷體" w:hint="eastAsia"/>
              </w:rPr>
              <w:t>DOPS</w:t>
            </w:r>
          </w:p>
        </w:tc>
      </w:tr>
      <w:tr w:rsidR="00501DFE" w:rsidRPr="00F92A3C" w:rsidTr="003D1FF1">
        <w:trPr>
          <w:cantSplit/>
          <w:trHeight w:val="492"/>
        </w:trPr>
        <w:tc>
          <w:tcPr>
            <w:tcW w:w="800" w:type="dxa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F92A3C" w:rsidRDefault="00501DFE" w:rsidP="003D1FF1">
            <w:pPr>
              <w:jc w:val="both"/>
              <w:rPr>
                <w:rFonts w:eastAsia="標楷體"/>
              </w:rPr>
            </w:pPr>
            <w:r w:rsidRPr="00F92A3C">
              <w:rPr>
                <w:rFonts w:eastAsia="標楷體" w:hAnsi="標楷體"/>
              </w:rPr>
              <w:t>第五</w:t>
            </w:r>
            <w:proofErr w:type="gramStart"/>
            <w:r w:rsidRPr="00F92A3C">
              <w:rPr>
                <w:rFonts w:eastAsia="標楷體" w:hAnsi="標楷體"/>
              </w:rPr>
              <w:t>週</w:t>
            </w:r>
            <w:proofErr w:type="gramEnd"/>
          </w:p>
        </w:tc>
        <w:tc>
          <w:tcPr>
            <w:tcW w:w="431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F92A3C" w:rsidRDefault="00501DFE" w:rsidP="003D1FF1">
            <w:pPr>
              <w:jc w:val="both"/>
              <w:rPr>
                <w:rFonts w:eastAsia="標楷體"/>
              </w:rPr>
            </w:pPr>
            <w:r w:rsidRPr="00F92A3C">
              <w:rPr>
                <w:rFonts w:eastAsia="標楷體" w:hAnsi="標楷體"/>
              </w:rPr>
              <w:t>訂出目標與計畫、撰寫物理治療評估報告與監督下施行基本執業能力</w:t>
            </w:r>
          </w:p>
        </w:tc>
        <w:tc>
          <w:tcPr>
            <w:tcW w:w="4678" w:type="dxa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F92A3C" w:rsidRDefault="00501DFE" w:rsidP="003D1FF1">
            <w:pPr>
              <w:jc w:val="both"/>
              <w:rPr>
                <w:rFonts w:eastAsia="標楷體"/>
              </w:rPr>
            </w:pPr>
            <w:r w:rsidRPr="00F92A3C">
              <w:rPr>
                <w:rFonts w:eastAsia="標楷體" w:hAnsi="標楷體"/>
              </w:rPr>
              <w:t>使用個案處理模式以及</w:t>
            </w:r>
            <w:r>
              <w:rPr>
                <w:rFonts w:eastAsia="標楷體" w:hAnsi="標楷體" w:hint="eastAsia"/>
              </w:rPr>
              <w:t>ICF</w:t>
            </w:r>
            <w:r>
              <w:rPr>
                <w:rFonts w:eastAsia="標楷體" w:hAnsi="標楷體" w:hint="eastAsia"/>
              </w:rPr>
              <w:t>模式</w:t>
            </w:r>
            <w:r w:rsidRPr="00F92A3C">
              <w:rPr>
                <w:rFonts w:eastAsia="標楷體" w:hAnsi="標楷體"/>
              </w:rPr>
              <w:t>完成一份</w:t>
            </w:r>
            <w:r>
              <w:rPr>
                <w:rFonts w:eastAsia="標楷體" w:hAnsi="標楷體" w:hint="eastAsia"/>
              </w:rPr>
              <w:t>個別化訓練計畫、</w:t>
            </w:r>
            <w:r w:rsidRPr="00F92A3C">
              <w:rPr>
                <w:rFonts w:eastAsia="標楷體"/>
              </w:rPr>
              <w:t>mini-CEX</w:t>
            </w:r>
          </w:p>
        </w:tc>
      </w:tr>
      <w:tr w:rsidR="00501DFE" w:rsidRPr="00F92A3C" w:rsidTr="003D1FF1">
        <w:trPr>
          <w:cantSplit/>
          <w:trHeight w:val="520"/>
        </w:trPr>
        <w:tc>
          <w:tcPr>
            <w:tcW w:w="800" w:type="dxa"/>
            <w:vMerge w:val="restart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F92A3C" w:rsidRDefault="00501DFE" w:rsidP="003D1FF1">
            <w:pPr>
              <w:jc w:val="both"/>
              <w:rPr>
                <w:rFonts w:eastAsia="標楷體"/>
              </w:rPr>
            </w:pPr>
            <w:r w:rsidRPr="00F92A3C">
              <w:rPr>
                <w:rFonts w:eastAsia="標楷體" w:hAnsi="標楷體"/>
              </w:rPr>
              <w:t>第六</w:t>
            </w:r>
            <w:proofErr w:type="gramStart"/>
            <w:r w:rsidRPr="00F92A3C">
              <w:rPr>
                <w:rFonts w:eastAsia="標楷體" w:hAnsi="標楷體"/>
              </w:rPr>
              <w:t>週</w:t>
            </w:r>
            <w:proofErr w:type="gramEnd"/>
          </w:p>
        </w:tc>
        <w:tc>
          <w:tcPr>
            <w:tcW w:w="4315" w:type="dxa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F92A3C" w:rsidRDefault="00501DFE" w:rsidP="003D1FF1">
            <w:pPr>
              <w:jc w:val="both"/>
              <w:rPr>
                <w:rFonts w:eastAsia="標楷體"/>
              </w:rPr>
            </w:pPr>
            <w:r w:rsidRPr="00F92A3C">
              <w:rPr>
                <w:rFonts w:eastAsia="標楷體"/>
              </w:rPr>
              <w:t>1.</w:t>
            </w:r>
            <w:r w:rsidRPr="00F92A3C">
              <w:rPr>
                <w:rFonts w:eastAsia="標楷體" w:hAnsi="標楷體"/>
              </w:rPr>
              <w:t>監督下施行評估與基本執業能力</w:t>
            </w:r>
          </w:p>
        </w:tc>
        <w:tc>
          <w:tcPr>
            <w:tcW w:w="4678" w:type="dxa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F92A3C" w:rsidRDefault="00501DFE" w:rsidP="003D1FF1">
            <w:pPr>
              <w:jc w:val="both"/>
              <w:rPr>
                <w:rFonts w:eastAsia="標楷體"/>
              </w:rPr>
            </w:pPr>
            <w:r w:rsidRPr="00F92A3C">
              <w:rPr>
                <w:rFonts w:eastAsia="標楷體" w:hAnsi="標楷體"/>
              </w:rPr>
              <w:t>繼續不同種類病人之</w:t>
            </w:r>
            <w:proofErr w:type="gramStart"/>
            <w:r w:rsidRPr="00F92A3C">
              <w:rPr>
                <w:rFonts w:eastAsia="標楷體" w:hAnsi="標楷體"/>
              </w:rPr>
              <w:t>評估與</w:t>
            </w:r>
            <w:r w:rsidRPr="00F92A3C">
              <w:rPr>
                <w:rFonts w:eastAsia="標楷體" w:hAnsi="標楷體" w:hint="eastAsia"/>
              </w:rPr>
              <w:t>依相關</w:t>
            </w:r>
            <w:proofErr w:type="gramEnd"/>
            <w:r w:rsidRPr="00F92A3C">
              <w:rPr>
                <w:rFonts w:eastAsia="標楷體" w:hAnsi="標楷體" w:hint="eastAsia"/>
              </w:rPr>
              <w:t>理論進行物理治療介入</w:t>
            </w:r>
          </w:p>
        </w:tc>
      </w:tr>
      <w:tr w:rsidR="00501DFE" w:rsidRPr="00F92A3C" w:rsidTr="003D1FF1">
        <w:trPr>
          <w:cantSplit/>
          <w:trHeight w:val="307"/>
        </w:trPr>
        <w:tc>
          <w:tcPr>
            <w:tcW w:w="0" w:type="auto"/>
            <w:vMerge/>
          </w:tcPr>
          <w:p w:rsidR="00501DFE" w:rsidRPr="00F92A3C" w:rsidRDefault="00501DFE" w:rsidP="003D1FF1">
            <w:pPr>
              <w:jc w:val="both"/>
              <w:rPr>
                <w:rFonts w:eastAsia="標楷體"/>
              </w:rPr>
            </w:pPr>
          </w:p>
        </w:tc>
        <w:tc>
          <w:tcPr>
            <w:tcW w:w="4315" w:type="dxa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F92A3C" w:rsidRDefault="00501DFE" w:rsidP="003D1FF1">
            <w:pPr>
              <w:jc w:val="both"/>
              <w:rPr>
                <w:rFonts w:eastAsia="標楷體"/>
              </w:rPr>
            </w:pPr>
            <w:r w:rsidRPr="00F92A3C">
              <w:rPr>
                <w:rFonts w:eastAsia="標楷體"/>
              </w:rPr>
              <w:t>2.</w:t>
            </w:r>
            <w:r w:rsidRPr="00F92A3C">
              <w:rPr>
                <w:rFonts w:eastAsia="標楷體" w:hAnsi="標楷體"/>
              </w:rPr>
              <w:t>了解治療環境</w:t>
            </w:r>
            <w:r w:rsidRPr="00F92A3C">
              <w:rPr>
                <w:rFonts w:eastAsia="標楷體"/>
              </w:rPr>
              <w:t>/</w:t>
            </w:r>
            <w:r w:rsidRPr="00F92A3C">
              <w:rPr>
                <w:rFonts w:eastAsia="標楷體" w:hAnsi="標楷體"/>
              </w:rPr>
              <w:t>器材清潔方式</w:t>
            </w:r>
          </w:p>
        </w:tc>
        <w:tc>
          <w:tcPr>
            <w:tcW w:w="4678" w:type="dxa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F92A3C" w:rsidRDefault="00501DFE" w:rsidP="003D1FF1">
            <w:pPr>
              <w:jc w:val="both"/>
              <w:rPr>
                <w:rFonts w:eastAsia="標楷體"/>
              </w:rPr>
            </w:pPr>
            <w:r w:rsidRPr="00F92A3C">
              <w:rPr>
                <w:rFonts w:eastAsia="標楷體" w:hAnsi="標楷體"/>
              </w:rPr>
              <w:t>實地執行治療環境</w:t>
            </w:r>
            <w:r w:rsidRPr="00F92A3C">
              <w:rPr>
                <w:rFonts w:eastAsia="標楷體"/>
              </w:rPr>
              <w:t>/</w:t>
            </w:r>
            <w:r w:rsidRPr="00F92A3C">
              <w:rPr>
                <w:rFonts w:eastAsia="標楷體" w:hAnsi="標楷體"/>
              </w:rPr>
              <w:t>器材清潔</w:t>
            </w:r>
          </w:p>
        </w:tc>
      </w:tr>
      <w:tr w:rsidR="00501DFE" w:rsidRPr="00F92A3C" w:rsidTr="003D1FF1">
        <w:trPr>
          <w:cantSplit/>
          <w:trHeight w:val="345"/>
        </w:trPr>
        <w:tc>
          <w:tcPr>
            <w:tcW w:w="0" w:type="auto"/>
            <w:vMerge/>
          </w:tcPr>
          <w:p w:rsidR="00501DFE" w:rsidRPr="00F92A3C" w:rsidRDefault="00501DFE" w:rsidP="003D1FF1">
            <w:pPr>
              <w:jc w:val="both"/>
              <w:rPr>
                <w:rFonts w:eastAsia="標楷體"/>
              </w:rPr>
            </w:pPr>
          </w:p>
        </w:tc>
        <w:tc>
          <w:tcPr>
            <w:tcW w:w="4315" w:type="dxa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F92A3C" w:rsidRDefault="00501DFE" w:rsidP="003D1FF1">
            <w:pPr>
              <w:jc w:val="both"/>
              <w:rPr>
                <w:rFonts w:eastAsia="標楷體"/>
              </w:rPr>
            </w:pPr>
            <w:r w:rsidRPr="00F92A3C">
              <w:rPr>
                <w:rFonts w:eastAsia="標楷體"/>
              </w:rPr>
              <w:t>3.</w:t>
            </w:r>
            <w:r w:rsidRPr="00F92A3C">
              <w:rPr>
                <w:rFonts w:eastAsia="標楷體" w:hAnsi="標楷體"/>
              </w:rPr>
              <w:t>了解學習成效</w:t>
            </w:r>
          </w:p>
        </w:tc>
        <w:tc>
          <w:tcPr>
            <w:tcW w:w="4678" w:type="dxa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F92A3C" w:rsidRDefault="00501DFE" w:rsidP="003D1FF1">
            <w:pPr>
              <w:jc w:val="both"/>
              <w:rPr>
                <w:rFonts w:eastAsia="標楷體"/>
              </w:rPr>
            </w:pPr>
            <w:r w:rsidRPr="00F92A3C">
              <w:rPr>
                <w:rFonts w:eastAsia="標楷體" w:hAnsi="標楷體"/>
              </w:rPr>
              <w:t>期末評估、學後測驗</w:t>
            </w:r>
          </w:p>
        </w:tc>
      </w:tr>
    </w:tbl>
    <w:p w:rsidR="00501DFE" w:rsidRPr="001E71D7" w:rsidRDefault="00501DFE" w:rsidP="00501DFE">
      <w:pPr>
        <w:spacing w:line="276" w:lineRule="auto"/>
        <w:rPr>
          <w:rFonts w:eastAsia="標楷體"/>
          <w:szCs w:val="28"/>
        </w:rPr>
      </w:pPr>
    </w:p>
    <w:p w:rsidR="00501DFE" w:rsidRPr="001E71D7" w:rsidRDefault="00501DFE" w:rsidP="00501DFE">
      <w:pPr>
        <w:spacing w:line="276" w:lineRule="auto"/>
        <w:rPr>
          <w:rFonts w:eastAsia="標楷體"/>
          <w:sz w:val="28"/>
          <w:szCs w:val="28"/>
        </w:rPr>
      </w:pPr>
      <w:r w:rsidRPr="001E71D7">
        <w:rPr>
          <w:rFonts w:eastAsia="標楷體"/>
        </w:rPr>
        <w:br w:type="page"/>
      </w:r>
      <w:r w:rsidRPr="001E71D7">
        <w:rPr>
          <w:rFonts w:eastAsia="標楷體"/>
          <w:sz w:val="28"/>
          <w:szCs w:val="28"/>
        </w:rPr>
        <w:lastRenderedPageBreak/>
        <w:t>（三）肌肉骨骼疾患物理治療實習目標</w:t>
      </w:r>
    </w:p>
    <w:p w:rsidR="00501DFE" w:rsidRPr="001E71D7" w:rsidRDefault="00501DFE" w:rsidP="00501DFE">
      <w:pPr>
        <w:spacing w:line="276" w:lineRule="auto"/>
        <w:rPr>
          <w:rFonts w:eastAsia="標楷體"/>
          <w:sz w:val="28"/>
          <w:szCs w:val="28"/>
        </w:rPr>
      </w:pPr>
    </w:p>
    <w:p w:rsidR="00501DFE" w:rsidRPr="001E71D7" w:rsidRDefault="00501DFE" w:rsidP="00501DFE">
      <w:pPr>
        <w:numPr>
          <w:ilvl w:val="0"/>
          <w:numId w:val="8"/>
        </w:numPr>
        <w:spacing w:line="276" w:lineRule="auto"/>
        <w:rPr>
          <w:rFonts w:eastAsia="標楷體"/>
          <w:szCs w:val="28"/>
        </w:rPr>
      </w:pPr>
      <w:r w:rsidRPr="001E71D7">
        <w:rPr>
          <w:rFonts w:eastAsia="標楷體"/>
          <w:szCs w:val="28"/>
        </w:rPr>
        <w:t>能了解骨骼肌肉系統</w:t>
      </w:r>
      <w:r w:rsidRPr="001E71D7">
        <w:rPr>
          <w:rFonts w:eastAsia="標楷體"/>
          <w:color w:val="000000"/>
          <w:szCs w:val="28"/>
        </w:rPr>
        <w:t>疾</w:t>
      </w:r>
      <w:r w:rsidRPr="001E71D7">
        <w:rPr>
          <w:rFonts w:eastAsia="標楷體"/>
          <w:szCs w:val="28"/>
        </w:rPr>
        <w:t>患物理治療相關之基本與臨床醫學常識。</w:t>
      </w:r>
    </w:p>
    <w:p w:rsidR="00501DFE" w:rsidRPr="001E71D7" w:rsidRDefault="00501DFE" w:rsidP="00501DFE">
      <w:pPr>
        <w:numPr>
          <w:ilvl w:val="0"/>
          <w:numId w:val="8"/>
        </w:numPr>
        <w:spacing w:line="276" w:lineRule="auto"/>
        <w:rPr>
          <w:rFonts w:eastAsia="標楷體"/>
          <w:szCs w:val="28"/>
        </w:rPr>
      </w:pPr>
      <w:r w:rsidRPr="001E71D7">
        <w:rPr>
          <w:rFonts w:eastAsia="標楷體"/>
          <w:szCs w:val="28"/>
        </w:rPr>
        <w:t>能對臨床常用的檢查報告有基本的認識與了解，包括</w:t>
      </w:r>
      <w:r w:rsidRPr="001E71D7">
        <w:rPr>
          <w:rFonts w:eastAsia="標楷體"/>
          <w:szCs w:val="28"/>
        </w:rPr>
        <w:t>X</w:t>
      </w:r>
      <w:r w:rsidRPr="001E71D7">
        <w:rPr>
          <w:rFonts w:eastAsia="標楷體"/>
          <w:szCs w:val="28"/>
        </w:rPr>
        <w:t>光、超音波、核磁共振、電腦斷層、肌電圖檢查。</w:t>
      </w:r>
    </w:p>
    <w:p w:rsidR="00501DFE" w:rsidRPr="001E71D7" w:rsidRDefault="00501DFE" w:rsidP="00501DFE">
      <w:pPr>
        <w:numPr>
          <w:ilvl w:val="0"/>
          <w:numId w:val="8"/>
        </w:numPr>
        <w:spacing w:line="276" w:lineRule="auto"/>
        <w:rPr>
          <w:rFonts w:eastAsia="標楷體"/>
          <w:szCs w:val="28"/>
        </w:rPr>
      </w:pPr>
      <w:r w:rsidRPr="001E71D7">
        <w:rPr>
          <w:rFonts w:eastAsia="標楷體"/>
          <w:szCs w:val="28"/>
        </w:rPr>
        <w:t>能適當操作下列基本設備</w:t>
      </w:r>
      <w:r w:rsidRPr="001E71D7">
        <w:rPr>
          <w:rFonts w:eastAsia="標楷體"/>
          <w:szCs w:val="28"/>
        </w:rPr>
        <w:t>:</w:t>
      </w:r>
      <w:r w:rsidRPr="001E71D7">
        <w:rPr>
          <w:rFonts w:eastAsia="標楷體"/>
          <w:szCs w:val="28"/>
        </w:rPr>
        <w:t>超音波、短波、熱敷、</w:t>
      </w:r>
      <w:proofErr w:type="gramStart"/>
      <w:r w:rsidRPr="001E71D7">
        <w:rPr>
          <w:rFonts w:eastAsia="標楷體"/>
          <w:szCs w:val="28"/>
        </w:rPr>
        <w:t>臘療、</w:t>
      </w:r>
      <w:proofErr w:type="gramEnd"/>
      <w:r w:rsidRPr="001E71D7">
        <w:rPr>
          <w:rFonts w:eastAsia="標楷體"/>
          <w:szCs w:val="28"/>
        </w:rPr>
        <w:t>頸椎暨腰椎牽引設備、經皮肌肉電刺激器、向量干擾波、腳踏車、跑步機、等速肌力訓練機、</w:t>
      </w:r>
      <w:r w:rsidRPr="001E71D7">
        <w:rPr>
          <w:rFonts w:eastAsia="標楷體"/>
          <w:szCs w:val="28"/>
        </w:rPr>
        <w:t>SET</w:t>
      </w:r>
      <w:r w:rsidRPr="001E71D7">
        <w:rPr>
          <w:rFonts w:eastAsia="標楷體"/>
          <w:szCs w:val="28"/>
        </w:rPr>
        <w:t>、彈力帶及沙包。</w:t>
      </w:r>
    </w:p>
    <w:p w:rsidR="00501DFE" w:rsidRPr="001E71D7" w:rsidRDefault="00501DFE" w:rsidP="00501DFE">
      <w:pPr>
        <w:numPr>
          <w:ilvl w:val="0"/>
          <w:numId w:val="8"/>
        </w:numPr>
        <w:spacing w:line="276" w:lineRule="auto"/>
        <w:rPr>
          <w:rFonts w:eastAsia="標楷體"/>
          <w:szCs w:val="28"/>
        </w:rPr>
      </w:pPr>
      <w:r w:rsidRPr="001E71D7">
        <w:rPr>
          <w:rFonts w:eastAsia="標楷體"/>
          <w:szCs w:val="28"/>
        </w:rPr>
        <w:t>能獨立執行並完成骨骼肌肉系統疾患之臨床評估，包括問診、觀察、觸診、關節活動</w:t>
      </w:r>
      <w:r w:rsidRPr="001E71D7">
        <w:rPr>
          <w:rFonts w:eastAsia="標楷體"/>
          <w:color w:val="000000"/>
          <w:szCs w:val="28"/>
        </w:rPr>
        <w:t>度量測</w:t>
      </w:r>
      <w:r w:rsidRPr="001E71D7">
        <w:rPr>
          <w:rFonts w:eastAsia="標楷體"/>
          <w:szCs w:val="28"/>
        </w:rPr>
        <w:t>、肌力測試、</w:t>
      </w:r>
      <w:r w:rsidRPr="001E71D7">
        <w:rPr>
          <w:rFonts w:eastAsia="標楷體"/>
          <w:szCs w:val="28"/>
        </w:rPr>
        <w:t>upper/lower quarter screen examination</w:t>
      </w:r>
      <w:r w:rsidRPr="001E71D7">
        <w:rPr>
          <w:rFonts w:eastAsia="標楷體"/>
          <w:szCs w:val="28"/>
        </w:rPr>
        <w:t>、神經學測試、特別測試及功能測試、步態分析。進而獨立執行本科兩大類病患包括</w:t>
      </w:r>
      <w:proofErr w:type="gramStart"/>
      <w:r w:rsidRPr="001E71D7">
        <w:rPr>
          <w:rFonts w:eastAsia="標楷體"/>
          <w:szCs w:val="28"/>
        </w:rPr>
        <w:t>肩部及脊椎</w:t>
      </w:r>
      <w:proofErr w:type="gramEnd"/>
      <w:r w:rsidRPr="001E71D7">
        <w:rPr>
          <w:rFonts w:eastAsia="標楷體"/>
          <w:szCs w:val="28"/>
        </w:rPr>
        <w:t>疾患之評估。</w:t>
      </w:r>
    </w:p>
    <w:p w:rsidR="00501DFE" w:rsidRPr="001E71D7" w:rsidRDefault="00501DFE" w:rsidP="00501DFE">
      <w:pPr>
        <w:numPr>
          <w:ilvl w:val="0"/>
          <w:numId w:val="8"/>
        </w:numPr>
        <w:spacing w:line="276" w:lineRule="auto"/>
        <w:rPr>
          <w:rFonts w:eastAsia="標楷體"/>
          <w:szCs w:val="28"/>
        </w:rPr>
      </w:pPr>
      <w:r w:rsidRPr="001E71D7">
        <w:rPr>
          <w:rFonts w:eastAsia="標楷體"/>
          <w:szCs w:val="28"/>
        </w:rPr>
        <w:t>能整合評估結果，列出病患之問題，運用國際功能分類系統模式</w:t>
      </w:r>
      <w:r w:rsidRPr="001E71D7">
        <w:rPr>
          <w:rFonts w:eastAsia="標楷體"/>
          <w:szCs w:val="28"/>
        </w:rPr>
        <w:t>(ICF model)</w:t>
      </w:r>
      <w:r w:rsidRPr="001E71D7">
        <w:rPr>
          <w:rFonts w:eastAsia="標楷體"/>
          <w:szCs w:val="28"/>
        </w:rPr>
        <w:t>作骨科個案分析</w:t>
      </w:r>
      <w:r w:rsidRPr="001E71D7">
        <w:rPr>
          <w:rFonts w:eastAsia="標楷體"/>
          <w:color w:val="000000"/>
          <w:szCs w:val="28"/>
        </w:rPr>
        <w:t>，並設定治療目標</w:t>
      </w:r>
      <w:r w:rsidRPr="001E71D7">
        <w:rPr>
          <w:rFonts w:eastAsia="標楷體"/>
          <w:szCs w:val="28"/>
        </w:rPr>
        <w:t>。</w:t>
      </w:r>
    </w:p>
    <w:p w:rsidR="00501DFE" w:rsidRPr="001E71D7" w:rsidRDefault="00501DFE" w:rsidP="00501DFE">
      <w:pPr>
        <w:numPr>
          <w:ilvl w:val="0"/>
          <w:numId w:val="8"/>
        </w:numPr>
        <w:spacing w:line="276" w:lineRule="auto"/>
        <w:rPr>
          <w:rFonts w:eastAsia="標楷體"/>
          <w:szCs w:val="28"/>
        </w:rPr>
      </w:pPr>
      <w:r w:rsidRPr="001E71D7">
        <w:rPr>
          <w:rFonts w:eastAsia="標楷體"/>
          <w:szCs w:val="28"/>
        </w:rPr>
        <w:t>根據相關之物理治療原理或理論，施行下列治療之基本技術，包括關節鬆動術、肌力訓練、耐力訓練、牽拉運動、核心肌群運動及功能</w:t>
      </w:r>
      <w:r w:rsidRPr="001E71D7">
        <w:rPr>
          <w:rFonts w:eastAsia="標楷體"/>
          <w:color w:val="000000"/>
          <w:szCs w:val="28"/>
        </w:rPr>
        <w:t>性</w:t>
      </w:r>
      <w:r w:rsidRPr="001E71D7">
        <w:rPr>
          <w:rFonts w:eastAsia="標楷體"/>
          <w:szCs w:val="28"/>
        </w:rPr>
        <w:t>訓練。</w:t>
      </w:r>
    </w:p>
    <w:p w:rsidR="00501DFE" w:rsidRPr="001E71D7" w:rsidRDefault="00501DFE" w:rsidP="00501DFE">
      <w:pPr>
        <w:numPr>
          <w:ilvl w:val="0"/>
          <w:numId w:val="8"/>
        </w:numPr>
        <w:spacing w:line="276" w:lineRule="auto"/>
        <w:rPr>
          <w:rFonts w:eastAsia="標楷體"/>
          <w:sz w:val="28"/>
          <w:szCs w:val="28"/>
        </w:rPr>
      </w:pPr>
      <w:r w:rsidRPr="001E71D7">
        <w:rPr>
          <w:rFonts w:eastAsia="標楷體"/>
          <w:szCs w:val="28"/>
        </w:rPr>
        <w:t>整理相關醫學文獻資料，根據病患擬定物理治療計畫及衛教單張。</w:t>
      </w:r>
    </w:p>
    <w:p w:rsidR="00501DFE" w:rsidRPr="001E71D7" w:rsidRDefault="00501DFE" w:rsidP="00501DFE">
      <w:pPr>
        <w:spacing w:line="276" w:lineRule="auto"/>
        <w:jc w:val="center"/>
        <w:rPr>
          <w:rFonts w:eastAsia="標楷體"/>
          <w:sz w:val="28"/>
          <w:szCs w:val="28"/>
        </w:rPr>
      </w:pPr>
      <w:r w:rsidRPr="001E71D7">
        <w:rPr>
          <w:rFonts w:eastAsia="標楷體"/>
          <w:b/>
          <w:bCs/>
          <w:sz w:val="28"/>
          <w:szCs w:val="28"/>
        </w:rPr>
        <w:br w:type="page"/>
      </w:r>
      <w:r w:rsidRPr="001E71D7">
        <w:rPr>
          <w:rFonts w:eastAsia="標楷體"/>
          <w:sz w:val="28"/>
          <w:szCs w:val="28"/>
        </w:rPr>
        <w:lastRenderedPageBreak/>
        <w:t>骨科組實習計畫</w:t>
      </w:r>
    </w:p>
    <w:p w:rsidR="00501DFE" w:rsidRPr="001E71D7" w:rsidRDefault="00501DFE" w:rsidP="00501DFE">
      <w:pPr>
        <w:spacing w:line="276" w:lineRule="auto"/>
        <w:rPr>
          <w:rFonts w:eastAsia="標楷體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6"/>
        <w:gridCol w:w="4212"/>
        <w:gridCol w:w="4453"/>
      </w:tblGrid>
      <w:tr w:rsidR="00501DFE" w:rsidRPr="001E71D7" w:rsidTr="003D1FF1">
        <w:tc>
          <w:tcPr>
            <w:tcW w:w="1116" w:type="dxa"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  <w:color w:val="000000"/>
              </w:rPr>
            </w:pPr>
            <w:r w:rsidRPr="001E71D7">
              <w:rPr>
                <w:rFonts w:eastAsia="標楷體"/>
              </w:rPr>
              <w:t>期間</w:t>
            </w:r>
          </w:p>
        </w:tc>
        <w:tc>
          <w:tcPr>
            <w:tcW w:w="4212" w:type="dxa"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  <w:color w:val="000000"/>
              </w:rPr>
            </w:pPr>
            <w:r w:rsidRPr="001E71D7">
              <w:rPr>
                <w:rFonts w:eastAsia="標楷體"/>
                <w:color w:val="000000"/>
              </w:rPr>
              <w:t>課程目標</w:t>
            </w:r>
          </w:p>
        </w:tc>
        <w:tc>
          <w:tcPr>
            <w:tcW w:w="4453" w:type="dxa"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  <w:color w:val="000000"/>
              </w:rPr>
            </w:pPr>
            <w:r w:rsidRPr="001E71D7">
              <w:rPr>
                <w:rFonts w:eastAsia="標楷體"/>
                <w:color w:val="000000"/>
              </w:rPr>
              <w:t>課程內容</w:t>
            </w:r>
          </w:p>
        </w:tc>
      </w:tr>
      <w:tr w:rsidR="00501DFE" w:rsidRPr="001E71D7" w:rsidTr="003D1FF1">
        <w:trPr>
          <w:cantSplit/>
        </w:trPr>
        <w:tc>
          <w:tcPr>
            <w:tcW w:w="1116" w:type="dxa"/>
            <w:vMerge w:val="restart"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  <w:color w:val="000000"/>
              </w:rPr>
            </w:pPr>
            <w:r w:rsidRPr="001E71D7">
              <w:rPr>
                <w:rFonts w:eastAsia="標楷體"/>
                <w:color w:val="000000"/>
              </w:rPr>
              <w:t>第一</w:t>
            </w:r>
            <w:proofErr w:type="gramStart"/>
            <w:r w:rsidRPr="001E71D7">
              <w:rPr>
                <w:rFonts w:eastAsia="標楷體"/>
                <w:color w:val="000000"/>
              </w:rPr>
              <w:t>週</w:t>
            </w:r>
            <w:proofErr w:type="gramEnd"/>
          </w:p>
        </w:tc>
        <w:tc>
          <w:tcPr>
            <w:tcW w:w="4212" w:type="dxa"/>
          </w:tcPr>
          <w:p w:rsidR="00501DFE" w:rsidRPr="001E71D7" w:rsidRDefault="00501DFE" w:rsidP="00501DFE">
            <w:pPr>
              <w:widowControl/>
              <w:numPr>
                <w:ilvl w:val="0"/>
                <w:numId w:val="9"/>
              </w:numPr>
              <w:spacing w:line="276" w:lineRule="auto"/>
              <w:rPr>
                <w:rFonts w:eastAsia="標楷體"/>
                <w:color w:val="000000"/>
              </w:rPr>
            </w:pPr>
            <w:r w:rsidRPr="001E71D7">
              <w:rPr>
                <w:rFonts w:eastAsia="標楷體"/>
                <w:color w:val="000000"/>
              </w:rPr>
              <w:t>瞭解骨科實習計畫內容與治療環境、照會流程</w:t>
            </w:r>
          </w:p>
        </w:tc>
        <w:tc>
          <w:tcPr>
            <w:tcW w:w="4453" w:type="dxa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color w:val="000000"/>
              </w:rPr>
            </w:pPr>
            <w:r w:rsidRPr="001E71D7">
              <w:rPr>
                <w:rFonts w:eastAsia="標楷體"/>
                <w:color w:val="000000"/>
              </w:rPr>
              <w:t>骨科實習課程介紹、環境介紹、行政流程</w:t>
            </w:r>
            <w:r w:rsidRPr="001E71D7">
              <w:rPr>
                <w:rFonts w:eastAsia="標楷體"/>
                <w:iCs/>
                <w:color w:val="000000"/>
              </w:rPr>
              <w:t>、感染控制、消防安全與臨床警訊等緊急事件處理流程</w:t>
            </w:r>
          </w:p>
        </w:tc>
      </w:tr>
      <w:tr w:rsidR="00501DFE" w:rsidRPr="001E71D7" w:rsidTr="003D1FF1">
        <w:trPr>
          <w:cantSplit/>
        </w:trPr>
        <w:tc>
          <w:tcPr>
            <w:tcW w:w="1116" w:type="dxa"/>
            <w:vMerge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  <w:color w:val="000000"/>
              </w:rPr>
            </w:pPr>
          </w:p>
        </w:tc>
        <w:tc>
          <w:tcPr>
            <w:tcW w:w="4212" w:type="dxa"/>
          </w:tcPr>
          <w:p w:rsidR="00501DFE" w:rsidRPr="001E71D7" w:rsidRDefault="00501DFE" w:rsidP="00501DFE">
            <w:pPr>
              <w:widowControl/>
              <w:numPr>
                <w:ilvl w:val="0"/>
                <w:numId w:val="9"/>
              </w:numPr>
              <w:spacing w:line="276" w:lineRule="auto"/>
              <w:rPr>
                <w:rFonts w:eastAsia="標楷體"/>
                <w:color w:val="000000"/>
              </w:rPr>
            </w:pPr>
            <w:r w:rsidRPr="001E71D7">
              <w:rPr>
                <w:rFonts w:eastAsia="標楷體"/>
                <w:color w:val="000000"/>
              </w:rPr>
              <w:t>安全操作治療</w:t>
            </w:r>
            <w:r w:rsidRPr="001E71D7">
              <w:rPr>
                <w:rFonts w:eastAsia="標楷體"/>
                <w:iCs/>
                <w:color w:val="000000"/>
              </w:rPr>
              <w:t>室</w:t>
            </w:r>
            <w:r w:rsidRPr="001E71D7">
              <w:rPr>
                <w:rFonts w:eastAsia="標楷體"/>
                <w:color w:val="000000"/>
              </w:rPr>
              <w:t>內所有的儀器與設備</w:t>
            </w:r>
          </w:p>
        </w:tc>
        <w:tc>
          <w:tcPr>
            <w:tcW w:w="4453" w:type="dxa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color w:val="000000"/>
              </w:rPr>
            </w:pPr>
            <w:r w:rsidRPr="001E71D7">
              <w:rPr>
                <w:rFonts w:eastAsia="標楷體"/>
                <w:color w:val="000000"/>
              </w:rPr>
              <w:t>儀器操作講解、示範與實際操作</w:t>
            </w:r>
          </w:p>
        </w:tc>
      </w:tr>
      <w:tr w:rsidR="00501DFE" w:rsidRPr="001E71D7" w:rsidTr="003D1FF1">
        <w:trPr>
          <w:cantSplit/>
        </w:trPr>
        <w:tc>
          <w:tcPr>
            <w:tcW w:w="1116" w:type="dxa"/>
            <w:vMerge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  <w:color w:val="000000"/>
              </w:rPr>
            </w:pPr>
          </w:p>
        </w:tc>
        <w:tc>
          <w:tcPr>
            <w:tcW w:w="4212" w:type="dxa"/>
          </w:tcPr>
          <w:p w:rsidR="00501DFE" w:rsidRPr="001E71D7" w:rsidRDefault="00501DFE" w:rsidP="00501DFE">
            <w:pPr>
              <w:widowControl/>
              <w:numPr>
                <w:ilvl w:val="0"/>
                <w:numId w:val="9"/>
              </w:numPr>
              <w:spacing w:line="276" w:lineRule="auto"/>
              <w:rPr>
                <w:rFonts w:eastAsia="標楷體"/>
                <w:color w:val="000000"/>
              </w:rPr>
            </w:pPr>
            <w:r w:rsidRPr="001E71D7">
              <w:rPr>
                <w:rFonts w:eastAsia="標楷體"/>
                <w:color w:val="000000"/>
              </w:rPr>
              <w:t>瞭解學生的基本能力</w:t>
            </w:r>
          </w:p>
        </w:tc>
        <w:tc>
          <w:tcPr>
            <w:tcW w:w="4453" w:type="dxa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color w:val="000000"/>
              </w:rPr>
            </w:pPr>
            <w:r w:rsidRPr="001E71D7">
              <w:rPr>
                <w:rFonts w:eastAsia="標楷體"/>
                <w:color w:val="000000"/>
              </w:rPr>
              <w:t>學前</w:t>
            </w:r>
            <w:r w:rsidRPr="001E71D7">
              <w:rPr>
                <w:rFonts w:eastAsia="標楷體"/>
                <w:iCs/>
                <w:color w:val="000000"/>
              </w:rPr>
              <w:t>測驗</w:t>
            </w:r>
          </w:p>
        </w:tc>
      </w:tr>
      <w:tr w:rsidR="00501DFE" w:rsidRPr="001E71D7" w:rsidTr="003D1FF1">
        <w:trPr>
          <w:cantSplit/>
        </w:trPr>
        <w:tc>
          <w:tcPr>
            <w:tcW w:w="1116" w:type="dxa"/>
            <w:vMerge w:val="restart"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  <w:color w:val="000000"/>
              </w:rPr>
            </w:pPr>
            <w:r w:rsidRPr="001E71D7">
              <w:rPr>
                <w:rFonts w:eastAsia="標楷體"/>
                <w:color w:val="000000"/>
              </w:rPr>
              <w:t>第二</w:t>
            </w:r>
            <w:proofErr w:type="gramStart"/>
            <w:r w:rsidRPr="001E71D7">
              <w:rPr>
                <w:rFonts w:eastAsia="標楷體"/>
                <w:color w:val="000000"/>
              </w:rPr>
              <w:t>週</w:t>
            </w:r>
            <w:proofErr w:type="gramEnd"/>
          </w:p>
        </w:tc>
        <w:tc>
          <w:tcPr>
            <w:tcW w:w="4212" w:type="dxa"/>
          </w:tcPr>
          <w:p w:rsidR="00501DFE" w:rsidRPr="001E71D7" w:rsidRDefault="00501DFE" w:rsidP="00501DFE">
            <w:pPr>
              <w:widowControl/>
              <w:numPr>
                <w:ilvl w:val="0"/>
                <w:numId w:val="10"/>
              </w:numPr>
              <w:spacing w:line="276" w:lineRule="auto"/>
              <w:rPr>
                <w:rFonts w:eastAsia="標楷體"/>
                <w:color w:val="000000"/>
              </w:rPr>
            </w:pPr>
            <w:r w:rsidRPr="001E71D7">
              <w:rPr>
                <w:rFonts w:eastAsia="標楷體"/>
                <w:color w:val="000000"/>
              </w:rPr>
              <w:t>瞭解臨床常用的檢查報告如</w:t>
            </w:r>
            <w:r w:rsidRPr="001E71D7">
              <w:rPr>
                <w:rFonts w:eastAsia="標楷體"/>
                <w:color w:val="000000"/>
              </w:rPr>
              <w:t>X</w:t>
            </w:r>
            <w:r w:rsidRPr="001E71D7">
              <w:rPr>
                <w:rFonts w:eastAsia="標楷體"/>
                <w:color w:val="000000"/>
              </w:rPr>
              <w:t>光、超音波、</w:t>
            </w:r>
            <w:r w:rsidRPr="001E71D7">
              <w:rPr>
                <w:rFonts w:eastAsia="標楷體"/>
                <w:color w:val="000000"/>
              </w:rPr>
              <w:t>MRI</w:t>
            </w:r>
            <w:r w:rsidRPr="001E71D7">
              <w:rPr>
                <w:rFonts w:eastAsia="標楷體"/>
                <w:iCs/>
                <w:color w:val="000000"/>
              </w:rPr>
              <w:t>、</w:t>
            </w:r>
            <w:r w:rsidRPr="001E71D7">
              <w:rPr>
                <w:rFonts w:eastAsia="標楷體"/>
                <w:iCs/>
                <w:color w:val="000000"/>
              </w:rPr>
              <w:t>CT</w:t>
            </w:r>
            <w:r w:rsidRPr="001E71D7">
              <w:rPr>
                <w:rFonts w:eastAsia="標楷體"/>
                <w:color w:val="000000"/>
              </w:rPr>
              <w:t>、</w:t>
            </w:r>
            <w:r w:rsidRPr="001E71D7">
              <w:rPr>
                <w:rFonts w:eastAsia="標楷體"/>
                <w:color w:val="000000"/>
              </w:rPr>
              <w:t>EMG</w:t>
            </w:r>
            <w:r w:rsidRPr="001E71D7">
              <w:rPr>
                <w:rFonts w:eastAsia="標楷體"/>
                <w:color w:val="000000"/>
              </w:rPr>
              <w:t>等之意義</w:t>
            </w:r>
          </w:p>
        </w:tc>
        <w:tc>
          <w:tcPr>
            <w:tcW w:w="4453" w:type="dxa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color w:val="000000"/>
              </w:rPr>
            </w:pPr>
            <w:r w:rsidRPr="001E71D7">
              <w:rPr>
                <w:rFonts w:eastAsia="標楷體"/>
                <w:color w:val="000000"/>
              </w:rPr>
              <w:t>運用</w:t>
            </w:r>
            <w:r w:rsidRPr="001E71D7">
              <w:rPr>
                <w:rFonts w:eastAsia="標楷體"/>
                <w:color w:val="000000"/>
              </w:rPr>
              <w:t xml:space="preserve">portal </w:t>
            </w:r>
            <w:r w:rsidRPr="001E71D7">
              <w:rPr>
                <w:rFonts w:eastAsia="標楷體"/>
                <w:color w:val="000000"/>
              </w:rPr>
              <w:t>系統查詢</w:t>
            </w:r>
            <w:r w:rsidRPr="001E71D7">
              <w:rPr>
                <w:rFonts w:eastAsia="標楷體"/>
                <w:iCs/>
                <w:color w:val="000000"/>
                <w:u w:val="single"/>
              </w:rPr>
              <w:t>臨床常用的</w:t>
            </w:r>
            <w:r w:rsidRPr="001E71D7">
              <w:rPr>
                <w:rFonts w:eastAsia="標楷體"/>
                <w:color w:val="000000"/>
              </w:rPr>
              <w:t>檢查報告，並且講解其臨床意義</w:t>
            </w:r>
          </w:p>
        </w:tc>
      </w:tr>
      <w:tr w:rsidR="00501DFE" w:rsidRPr="001E71D7" w:rsidTr="003D1FF1">
        <w:trPr>
          <w:cantSplit/>
        </w:trPr>
        <w:tc>
          <w:tcPr>
            <w:tcW w:w="1116" w:type="dxa"/>
            <w:vMerge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  <w:color w:val="000000"/>
              </w:rPr>
            </w:pPr>
          </w:p>
        </w:tc>
        <w:tc>
          <w:tcPr>
            <w:tcW w:w="4212" w:type="dxa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color w:val="000000"/>
              </w:rPr>
            </w:pPr>
            <w:r w:rsidRPr="001E71D7">
              <w:rPr>
                <w:rFonts w:eastAsia="標楷體"/>
                <w:color w:val="000000"/>
              </w:rPr>
              <w:t xml:space="preserve">2. </w:t>
            </w:r>
            <w:r w:rsidRPr="001E71D7">
              <w:rPr>
                <w:rFonts w:eastAsia="標楷體"/>
                <w:color w:val="000000"/>
              </w:rPr>
              <w:t>複習相關檢查與測試，實際運用於病人</w:t>
            </w:r>
            <w:r w:rsidRPr="001E71D7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4453" w:type="dxa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color w:val="000000"/>
              </w:rPr>
            </w:pPr>
            <w:r w:rsidRPr="001E71D7">
              <w:rPr>
                <w:rFonts w:eastAsia="標楷體"/>
                <w:color w:val="000000"/>
              </w:rPr>
              <w:t>問診技巧練習</w:t>
            </w:r>
          </w:p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color w:val="000000"/>
              </w:rPr>
            </w:pPr>
            <w:r w:rsidRPr="001E71D7">
              <w:rPr>
                <w:rFonts w:eastAsia="標楷體"/>
                <w:color w:val="000000"/>
              </w:rPr>
              <w:t>複習相關檢查與測試，實際運用於病人</w:t>
            </w:r>
          </w:p>
        </w:tc>
      </w:tr>
      <w:tr w:rsidR="00501DFE" w:rsidRPr="001E71D7" w:rsidTr="003D1FF1">
        <w:trPr>
          <w:cantSplit/>
        </w:trPr>
        <w:tc>
          <w:tcPr>
            <w:tcW w:w="1116" w:type="dxa"/>
            <w:vMerge w:val="restart"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  <w:color w:val="000000"/>
              </w:rPr>
            </w:pPr>
            <w:r w:rsidRPr="001E71D7">
              <w:rPr>
                <w:rFonts w:eastAsia="標楷體"/>
                <w:color w:val="000000"/>
              </w:rPr>
              <w:t>第三</w:t>
            </w:r>
            <w:proofErr w:type="gramStart"/>
            <w:r w:rsidRPr="001E71D7">
              <w:rPr>
                <w:rFonts w:eastAsia="標楷體"/>
                <w:color w:val="000000"/>
              </w:rPr>
              <w:t>週</w:t>
            </w:r>
            <w:proofErr w:type="gramEnd"/>
          </w:p>
        </w:tc>
        <w:tc>
          <w:tcPr>
            <w:tcW w:w="4212" w:type="dxa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color w:val="000000"/>
              </w:rPr>
            </w:pPr>
            <w:r w:rsidRPr="001E71D7">
              <w:rPr>
                <w:rFonts w:eastAsia="標楷體"/>
                <w:color w:val="000000"/>
              </w:rPr>
              <w:t>1.</w:t>
            </w:r>
            <w:r w:rsidRPr="001E71D7">
              <w:rPr>
                <w:rFonts w:eastAsia="標楷體"/>
                <w:color w:val="000000"/>
              </w:rPr>
              <w:t>完整並正確執行肩部疾患評估</w:t>
            </w:r>
          </w:p>
        </w:tc>
        <w:tc>
          <w:tcPr>
            <w:tcW w:w="4453" w:type="dxa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color w:val="000000"/>
              </w:rPr>
            </w:pPr>
            <w:r w:rsidRPr="001E71D7">
              <w:rPr>
                <w:rFonts w:eastAsia="標楷體"/>
                <w:color w:val="000000"/>
              </w:rPr>
              <w:t>完成至少</w:t>
            </w:r>
            <w:proofErr w:type="gramStart"/>
            <w:r w:rsidRPr="001E71D7">
              <w:rPr>
                <w:rFonts w:eastAsia="標楷體"/>
                <w:color w:val="000000"/>
              </w:rPr>
              <w:t>一</w:t>
            </w:r>
            <w:r w:rsidRPr="001E71D7">
              <w:rPr>
                <w:rFonts w:eastAsia="標楷體"/>
                <w:iCs/>
                <w:color w:val="000000"/>
              </w:rPr>
              <w:t>份肩部</w:t>
            </w:r>
            <w:proofErr w:type="gramEnd"/>
            <w:r w:rsidRPr="001E71D7">
              <w:rPr>
                <w:rFonts w:eastAsia="標楷體"/>
                <w:iCs/>
                <w:color w:val="000000"/>
              </w:rPr>
              <w:t>疾患之評估與病歷書寫。</w:t>
            </w:r>
          </w:p>
        </w:tc>
      </w:tr>
      <w:tr w:rsidR="00501DFE" w:rsidRPr="001E71D7" w:rsidTr="003D1FF1">
        <w:trPr>
          <w:cantSplit/>
        </w:trPr>
        <w:tc>
          <w:tcPr>
            <w:tcW w:w="1116" w:type="dxa"/>
            <w:vMerge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  <w:color w:val="000000"/>
              </w:rPr>
            </w:pPr>
          </w:p>
        </w:tc>
        <w:tc>
          <w:tcPr>
            <w:tcW w:w="4212" w:type="dxa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color w:val="000000"/>
              </w:rPr>
            </w:pPr>
            <w:r w:rsidRPr="001E71D7">
              <w:rPr>
                <w:rFonts w:eastAsia="標楷體"/>
                <w:color w:val="000000"/>
              </w:rPr>
              <w:t xml:space="preserve">2. </w:t>
            </w:r>
            <w:r w:rsidRPr="001E71D7">
              <w:rPr>
                <w:rFonts w:eastAsia="標楷體"/>
                <w:color w:val="000000"/>
              </w:rPr>
              <w:t>完整並正確執行腰部、頸部疾患評估</w:t>
            </w:r>
          </w:p>
        </w:tc>
        <w:tc>
          <w:tcPr>
            <w:tcW w:w="4453" w:type="dxa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color w:val="000000"/>
              </w:rPr>
            </w:pPr>
            <w:r w:rsidRPr="001E71D7">
              <w:rPr>
                <w:rFonts w:eastAsia="標楷體"/>
                <w:color w:val="000000"/>
              </w:rPr>
              <w:t>完成至少一</w:t>
            </w:r>
            <w:r w:rsidRPr="001E71D7">
              <w:rPr>
                <w:rFonts w:eastAsia="標楷體"/>
                <w:iCs/>
                <w:color w:val="000000"/>
              </w:rPr>
              <w:t>份脊椎疾患之評估與病歷書寫</w:t>
            </w:r>
          </w:p>
        </w:tc>
      </w:tr>
      <w:tr w:rsidR="00501DFE" w:rsidRPr="001E71D7" w:rsidTr="003D1FF1">
        <w:trPr>
          <w:cantSplit/>
        </w:trPr>
        <w:tc>
          <w:tcPr>
            <w:tcW w:w="1116" w:type="dxa"/>
            <w:vMerge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  <w:color w:val="000000"/>
              </w:rPr>
            </w:pPr>
          </w:p>
        </w:tc>
        <w:tc>
          <w:tcPr>
            <w:tcW w:w="4212" w:type="dxa"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  <w:color w:val="000000"/>
              </w:rPr>
            </w:pPr>
            <w:r w:rsidRPr="001E71D7">
              <w:rPr>
                <w:rFonts w:eastAsia="標楷體"/>
                <w:color w:val="000000"/>
              </w:rPr>
              <w:t xml:space="preserve">3. </w:t>
            </w:r>
            <w:r w:rsidRPr="001E71D7">
              <w:rPr>
                <w:rFonts w:eastAsia="標楷體"/>
                <w:color w:val="000000"/>
              </w:rPr>
              <w:t>了解學生臨床評估能力</w:t>
            </w:r>
          </w:p>
        </w:tc>
        <w:tc>
          <w:tcPr>
            <w:tcW w:w="4453" w:type="dxa"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  <w:color w:val="000000"/>
              </w:rPr>
            </w:pPr>
            <w:r w:rsidRPr="001E71D7">
              <w:rPr>
                <w:rFonts w:eastAsia="標楷體"/>
                <w:iCs/>
                <w:color w:val="000000"/>
              </w:rPr>
              <w:t>Mini-CEX</w:t>
            </w:r>
            <w:r w:rsidRPr="001E71D7">
              <w:rPr>
                <w:rFonts w:eastAsia="標楷體"/>
                <w:iCs/>
                <w:color w:val="000000"/>
              </w:rPr>
              <w:t>評量</w:t>
            </w:r>
          </w:p>
        </w:tc>
      </w:tr>
      <w:tr w:rsidR="00501DFE" w:rsidRPr="001E71D7" w:rsidTr="003D1FF1">
        <w:trPr>
          <w:cantSplit/>
        </w:trPr>
        <w:tc>
          <w:tcPr>
            <w:tcW w:w="1116" w:type="dxa"/>
            <w:vMerge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  <w:color w:val="000000"/>
              </w:rPr>
            </w:pPr>
          </w:p>
        </w:tc>
        <w:tc>
          <w:tcPr>
            <w:tcW w:w="4212" w:type="dxa"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  <w:color w:val="000000"/>
              </w:rPr>
            </w:pPr>
            <w:r w:rsidRPr="001E71D7">
              <w:rPr>
                <w:rFonts w:eastAsia="標楷體"/>
                <w:color w:val="000000"/>
              </w:rPr>
              <w:t xml:space="preserve">4. </w:t>
            </w:r>
            <w:r w:rsidRPr="001E71D7">
              <w:rPr>
                <w:rFonts w:eastAsia="標楷體"/>
                <w:color w:val="000000"/>
              </w:rPr>
              <w:t>了解學生學習狀況</w:t>
            </w:r>
          </w:p>
        </w:tc>
        <w:tc>
          <w:tcPr>
            <w:tcW w:w="4453" w:type="dxa"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  <w:color w:val="000000"/>
              </w:rPr>
            </w:pPr>
            <w:r w:rsidRPr="001E71D7">
              <w:rPr>
                <w:rFonts w:eastAsia="標楷體"/>
                <w:color w:val="000000"/>
              </w:rPr>
              <w:t>期中評估</w:t>
            </w:r>
          </w:p>
        </w:tc>
      </w:tr>
      <w:tr w:rsidR="00501DFE" w:rsidRPr="001E71D7" w:rsidTr="003D1FF1">
        <w:trPr>
          <w:cantSplit/>
        </w:trPr>
        <w:tc>
          <w:tcPr>
            <w:tcW w:w="1116" w:type="dxa"/>
            <w:vMerge w:val="restart"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  <w:color w:val="000000"/>
              </w:rPr>
            </w:pPr>
            <w:r w:rsidRPr="001E71D7">
              <w:rPr>
                <w:rFonts w:eastAsia="標楷體"/>
                <w:color w:val="000000"/>
              </w:rPr>
              <w:t>第四</w:t>
            </w:r>
            <w:proofErr w:type="gramStart"/>
            <w:r w:rsidRPr="001E71D7">
              <w:rPr>
                <w:rFonts w:eastAsia="標楷體"/>
                <w:color w:val="000000"/>
              </w:rPr>
              <w:t>週</w:t>
            </w:r>
            <w:proofErr w:type="gramEnd"/>
          </w:p>
        </w:tc>
        <w:tc>
          <w:tcPr>
            <w:tcW w:w="4212" w:type="dxa"/>
          </w:tcPr>
          <w:p w:rsidR="00501DFE" w:rsidRPr="001E71D7" w:rsidRDefault="00501DFE" w:rsidP="00501DFE">
            <w:pPr>
              <w:numPr>
                <w:ilvl w:val="0"/>
                <w:numId w:val="12"/>
              </w:numPr>
              <w:spacing w:line="276" w:lineRule="auto"/>
              <w:rPr>
                <w:rFonts w:eastAsia="標楷體"/>
                <w:color w:val="000000"/>
              </w:rPr>
            </w:pPr>
            <w:r w:rsidRPr="001E71D7">
              <w:rPr>
                <w:rFonts w:eastAsia="標楷體"/>
                <w:color w:val="000000"/>
              </w:rPr>
              <w:t>依據評估結果</w:t>
            </w:r>
            <w:r w:rsidRPr="001E71D7">
              <w:rPr>
                <w:rFonts w:eastAsia="標楷體"/>
                <w:iCs/>
                <w:color w:val="000000"/>
              </w:rPr>
              <w:t>，整合</w:t>
            </w:r>
            <w:r w:rsidRPr="001E71D7">
              <w:rPr>
                <w:rFonts w:eastAsia="標楷體"/>
                <w:color w:val="000000"/>
              </w:rPr>
              <w:t>病人的動作障礙問題與</w:t>
            </w:r>
            <w:r w:rsidRPr="001E71D7">
              <w:rPr>
                <w:rFonts w:eastAsia="標楷體"/>
                <w:iCs/>
                <w:color w:val="000000"/>
              </w:rPr>
              <w:t>臨床推理能力</w:t>
            </w:r>
          </w:p>
        </w:tc>
        <w:tc>
          <w:tcPr>
            <w:tcW w:w="4453" w:type="dxa"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  <w:color w:val="000000"/>
              </w:rPr>
            </w:pPr>
            <w:r w:rsidRPr="001E71D7">
              <w:rPr>
                <w:rFonts w:eastAsia="標楷體"/>
                <w:color w:val="000000"/>
              </w:rPr>
              <w:t>ICF model</w:t>
            </w:r>
            <w:r w:rsidRPr="001E71D7">
              <w:rPr>
                <w:rFonts w:eastAsia="標楷體"/>
                <w:color w:val="000000"/>
              </w:rPr>
              <w:t>之介紹與臨床運用</w:t>
            </w:r>
          </w:p>
          <w:p w:rsidR="00501DFE" w:rsidRPr="001E71D7" w:rsidRDefault="00501DFE" w:rsidP="003D1FF1">
            <w:pPr>
              <w:spacing w:line="276" w:lineRule="auto"/>
              <w:rPr>
                <w:rFonts w:eastAsia="標楷體"/>
                <w:iCs/>
                <w:color w:val="000000"/>
              </w:rPr>
            </w:pPr>
            <w:r w:rsidRPr="001E71D7">
              <w:rPr>
                <w:rFonts w:eastAsia="標楷體"/>
                <w:iCs/>
                <w:color w:val="000000"/>
              </w:rPr>
              <w:t>完成一份以</w:t>
            </w:r>
            <w:r w:rsidRPr="001E71D7">
              <w:rPr>
                <w:rFonts w:eastAsia="標楷體"/>
                <w:iCs/>
                <w:color w:val="000000"/>
              </w:rPr>
              <w:t>ICF</w:t>
            </w:r>
            <w:r w:rsidRPr="001E71D7">
              <w:rPr>
                <w:rFonts w:eastAsia="標楷體"/>
                <w:iCs/>
                <w:color w:val="000000"/>
              </w:rPr>
              <w:t>模式之個案分析報告</w:t>
            </w:r>
          </w:p>
        </w:tc>
      </w:tr>
      <w:tr w:rsidR="00501DFE" w:rsidRPr="001E71D7" w:rsidTr="003D1FF1">
        <w:trPr>
          <w:cantSplit/>
        </w:trPr>
        <w:tc>
          <w:tcPr>
            <w:tcW w:w="1116" w:type="dxa"/>
            <w:vMerge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  <w:color w:val="000000"/>
              </w:rPr>
            </w:pPr>
          </w:p>
        </w:tc>
        <w:tc>
          <w:tcPr>
            <w:tcW w:w="4212" w:type="dxa"/>
          </w:tcPr>
          <w:p w:rsidR="00501DFE" w:rsidRPr="001E71D7" w:rsidRDefault="00501DFE" w:rsidP="00501DFE">
            <w:pPr>
              <w:numPr>
                <w:ilvl w:val="0"/>
                <w:numId w:val="12"/>
              </w:numPr>
              <w:spacing w:line="276" w:lineRule="auto"/>
              <w:rPr>
                <w:rFonts w:eastAsia="標楷體"/>
                <w:color w:val="000000"/>
              </w:rPr>
            </w:pPr>
            <w:r w:rsidRPr="001E71D7">
              <w:rPr>
                <w:rFonts w:eastAsia="標楷體"/>
                <w:color w:val="000000"/>
              </w:rPr>
              <w:t>能執行基本之操作治療</w:t>
            </w:r>
          </w:p>
        </w:tc>
        <w:tc>
          <w:tcPr>
            <w:tcW w:w="4453" w:type="dxa"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  <w:color w:val="000000"/>
              </w:rPr>
            </w:pPr>
            <w:r w:rsidRPr="001E71D7">
              <w:rPr>
                <w:rFonts w:eastAsia="標楷體"/>
                <w:color w:val="000000"/>
              </w:rPr>
              <w:t>監督下執行骨科操作治療</w:t>
            </w:r>
          </w:p>
        </w:tc>
      </w:tr>
      <w:tr w:rsidR="00501DFE" w:rsidRPr="001E71D7" w:rsidTr="003D1FF1">
        <w:trPr>
          <w:cantSplit/>
        </w:trPr>
        <w:tc>
          <w:tcPr>
            <w:tcW w:w="1116" w:type="dxa"/>
            <w:vMerge w:val="restart"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  <w:color w:val="000000"/>
              </w:rPr>
            </w:pPr>
            <w:r w:rsidRPr="001E71D7">
              <w:rPr>
                <w:rFonts w:eastAsia="標楷體"/>
                <w:color w:val="000000"/>
              </w:rPr>
              <w:t>第五</w:t>
            </w:r>
            <w:proofErr w:type="gramStart"/>
            <w:r w:rsidRPr="001E71D7">
              <w:rPr>
                <w:rFonts w:eastAsia="標楷體"/>
                <w:color w:val="000000"/>
              </w:rPr>
              <w:t>週</w:t>
            </w:r>
            <w:proofErr w:type="gramEnd"/>
          </w:p>
        </w:tc>
        <w:tc>
          <w:tcPr>
            <w:tcW w:w="4212" w:type="dxa"/>
          </w:tcPr>
          <w:p w:rsidR="00501DFE" w:rsidRPr="001E71D7" w:rsidRDefault="00501DFE" w:rsidP="00501DFE">
            <w:pPr>
              <w:widowControl/>
              <w:numPr>
                <w:ilvl w:val="0"/>
                <w:numId w:val="11"/>
              </w:numPr>
              <w:spacing w:line="276" w:lineRule="auto"/>
              <w:rPr>
                <w:rFonts w:eastAsia="標楷體"/>
                <w:color w:val="000000"/>
              </w:rPr>
            </w:pPr>
            <w:r w:rsidRPr="001E71D7">
              <w:rPr>
                <w:rFonts w:eastAsia="標楷體"/>
                <w:color w:val="000000"/>
              </w:rPr>
              <w:t>運用不同之運動設施執行運動訓練計畫</w:t>
            </w:r>
            <w:r w:rsidRPr="001E71D7">
              <w:rPr>
                <w:rFonts w:eastAsia="標楷體"/>
                <w:color w:val="000000"/>
              </w:rPr>
              <w:t xml:space="preserve"> </w:t>
            </w:r>
          </w:p>
          <w:p w:rsidR="00501DFE" w:rsidRPr="001E71D7" w:rsidRDefault="00501DFE" w:rsidP="003D1FF1">
            <w:pPr>
              <w:spacing w:line="276" w:lineRule="auto"/>
              <w:rPr>
                <w:rFonts w:eastAsia="標楷體"/>
                <w:color w:val="000000"/>
              </w:rPr>
            </w:pPr>
          </w:p>
        </w:tc>
        <w:tc>
          <w:tcPr>
            <w:tcW w:w="4453" w:type="dxa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color w:val="000000"/>
              </w:rPr>
            </w:pPr>
            <w:r w:rsidRPr="001E71D7">
              <w:rPr>
                <w:rFonts w:eastAsia="標楷體"/>
                <w:color w:val="000000"/>
              </w:rPr>
              <w:t>利用</w:t>
            </w:r>
            <w:r w:rsidRPr="001E71D7">
              <w:rPr>
                <w:rFonts w:eastAsia="標楷體"/>
                <w:color w:val="000000"/>
              </w:rPr>
              <w:t>SET</w:t>
            </w:r>
            <w:r w:rsidRPr="001E71D7">
              <w:rPr>
                <w:rFonts w:eastAsia="標楷體"/>
                <w:color w:val="000000"/>
              </w:rPr>
              <w:t>及不同之彈性阻力器材來執行運動計畫</w:t>
            </w:r>
          </w:p>
        </w:tc>
      </w:tr>
      <w:tr w:rsidR="00501DFE" w:rsidRPr="001E71D7" w:rsidTr="003D1FF1">
        <w:trPr>
          <w:cantSplit/>
        </w:trPr>
        <w:tc>
          <w:tcPr>
            <w:tcW w:w="1116" w:type="dxa"/>
            <w:vMerge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  <w:color w:val="000000"/>
              </w:rPr>
            </w:pPr>
          </w:p>
        </w:tc>
        <w:tc>
          <w:tcPr>
            <w:tcW w:w="4212" w:type="dxa"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  <w:color w:val="000000"/>
              </w:rPr>
            </w:pPr>
            <w:r w:rsidRPr="001E71D7">
              <w:rPr>
                <w:rFonts w:eastAsia="標楷體"/>
                <w:color w:val="000000"/>
              </w:rPr>
              <w:t xml:space="preserve">2. </w:t>
            </w:r>
            <w:r w:rsidRPr="001E71D7">
              <w:rPr>
                <w:rFonts w:eastAsia="標楷體"/>
                <w:color w:val="000000"/>
              </w:rPr>
              <w:t>完整執行物理治療計畫內容包括運動計畫之執行</w:t>
            </w:r>
          </w:p>
        </w:tc>
        <w:tc>
          <w:tcPr>
            <w:tcW w:w="4453" w:type="dxa"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  <w:color w:val="000000"/>
              </w:rPr>
            </w:pPr>
            <w:r w:rsidRPr="001E71D7">
              <w:rPr>
                <w:rFonts w:eastAsia="標楷體"/>
                <w:color w:val="000000"/>
              </w:rPr>
              <w:t>擬定病人運動訓練計畫單張</w:t>
            </w:r>
          </w:p>
        </w:tc>
      </w:tr>
      <w:tr w:rsidR="00501DFE" w:rsidRPr="001E71D7" w:rsidTr="003D1FF1">
        <w:trPr>
          <w:cantSplit/>
        </w:trPr>
        <w:tc>
          <w:tcPr>
            <w:tcW w:w="1116" w:type="dxa"/>
            <w:vMerge w:val="restart"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  <w:color w:val="000000"/>
              </w:rPr>
            </w:pPr>
            <w:r w:rsidRPr="001E71D7">
              <w:rPr>
                <w:rFonts w:eastAsia="標楷體"/>
                <w:color w:val="000000"/>
              </w:rPr>
              <w:t>第六</w:t>
            </w:r>
            <w:proofErr w:type="gramStart"/>
            <w:r w:rsidRPr="001E71D7">
              <w:rPr>
                <w:rFonts w:eastAsia="標楷體"/>
                <w:color w:val="000000"/>
              </w:rPr>
              <w:t>週</w:t>
            </w:r>
            <w:proofErr w:type="gramEnd"/>
          </w:p>
        </w:tc>
        <w:tc>
          <w:tcPr>
            <w:tcW w:w="4212" w:type="dxa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color w:val="000000"/>
              </w:rPr>
            </w:pPr>
            <w:r w:rsidRPr="001E71D7">
              <w:rPr>
                <w:rFonts w:eastAsia="標楷體"/>
                <w:color w:val="000000"/>
              </w:rPr>
              <w:t>1.</w:t>
            </w:r>
            <w:r w:rsidRPr="001E71D7">
              <w:rPr>
                <w:rFonts w:eastAsia="標楷體"/>
                <w:color w:val="000000"/>
              </w:rPr>
              <w:t>檢索相關醫學文獻資料，應用於製作衛教單張或擬定運動訓練計畫</w:t>
            </w:r>
          </w:p>
        </w:tc>
        <w:tc>
          <w:tcPr>
            <w:tcW w:w="4453" w:type="dxa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color w:val="000000"/>
              </w:rPr>
            </w:pPr>
            <w:r w:rsidRPr="001E71D7">
              <w:rPr>
                <w:rFonts w:eastAsia="標楷體"/>
                <w:color w:val="000000"/>
              </w:rPr>
              <w:t>擬定衛教單張</w:t>
            </w:r>
          </w:p>
        </w:tc>
      </w:tr>
      <w:tr w:rsidR="00501DFE" w:rsidRPr="001E71D7" w:rsidTr="003D1FF1">
        <w:trPr>
          <w:cantSplit/>
        </w:trPr>
        <w:tc>
          <w:tcPr>
            <w:tcW w:w="1116" w:type="dxa"/>
            <w:vMerge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  <w:color w:val="000000"/>
              </w:rPr>
            </w:pPr>
          </w:p>
        </w:tc>
        <w:tc>
          <w:tcPr>
            <w:tcW w:w="4212" w:type="dxa"/>
          </w:tcPr>
          <w:p w:rsidR="00501DFE" w:rsidRPr="001E71D7" w:rsidRDefault="00501DFE" w:rsidP="003D1FF1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  <w:r w:rsidRPr="001E71D7">
              <w:rPr>
                <w:rFonts w:eastAsia="標楷體"/>
                <w:color w:val="000000"/>
              </w:rPr>
              <w:t>2.</w:t>
            </w:r>
            <w:r w:rsidRPr="001E71D7">
              <w:rPr>
                <w:rFonts w:eastAsia="標楷體"/>
                <w:color w:val="000000"/>
              </w:rPr>
              <w:t>獨立執行完整的病人評估、擬定治療計畫、目標與獨立執行治療與衛教</w:t>
            </w:r>
          </w:p>
        </w:tc>
        <w:tc>
          <w:tcPr>
            <w:tcW w:w="4453" w:type="dxa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color w:val="000000"/>
              </w:rPr>
            </w:pPr>
            <w:r w:rsidRPr="001E71D7">
              <w:rPr>
                <w:rFonts w:eastAsia="標楷體"/>
                <w:color w:val="000000"/>
              </w:rPr>
              <w:t>繼續執行不同種類病人之評估與治療</w:t>
            </w:r>
          </w:p>
        </w:tc>
      </w:tr>
      <w:tr w:rsidR="00501DFE" w:rsidRPr="001E71D7" w:rsidTr="003D1FF1">
        <w:trPr>
          <w:cantSplit/>
        </w:trPr>
        <w:tc>
          <w:tcPr>
            <w:tcW w:w="1116" w:type="dxa"/>
            <w:vMerge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  <w:color w:val="000000"/>
              </w:rPr>
            </w:pPr>
          </w:p>
        </w:tc>
        <w:tc>
          <w:tcPr>
            <w:tcW w:w="4212" w:type="dxa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color w:val="000000"/>
              </w:rPr>
            </w:pPr>
            <w:r w:rsidRPr="001E71D7">
              <w:rPr>
                <w:rFonts w:eastAsia="標楷體"/>
                <w:color w:val="000000"/>
              </w:rPr>
              <w:t>3.</w:t>
            </w:r>
            <w:r w:rsidRPr="001E71D7">
              <w:rPr>
                <w:rFonts w:eastAsia="標楷體"/>
                <w:color w:val="000000"/>
              </w:rPr>
              <w:t>了解治療環境</w:t>
            </w:r>
            <w:r w:rsidRPr="001E71D7">
              <w:rPr>
                <w:rFonts w:eastAsia="標楷體"/>
                <w:color w:val="000000"/>
              </w:rPr>
              <w:t>/</w:t>
            </w:r>
            <w:r w:rsidRPr="001E71D7">
              <w:rPr>
                <w:rFonts w:eastAsia="標楷體"/>
                <w:color w:val="000000"/>
              </w:rPr>
              <w:t>器材清潔方式</w:t>
            </w:r>
          </w:p>
        </w:tc>
        <w:tc>
          <w:tcPr>
            <w:tcW w:w="4453" w:type="dxa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color w:val="000000"/>
              </w:rPr>
            </w:pPr>
            <w:r w:rsidRPr="001E71D7">
              <w:rPr>
                <w:rFonts w:eastAsia="標楷體"/>
                <w:color w:val="000000"/>
              </w:rPr>
              <w:t>實地執行治療環境</w:t>
            </w:r>
            <w:r w:rsidRPr="001E71D7">
              <w:rPr>
                <w:rFonts w:eastAsia="標楷體"/>
                <w:color w:val="000000"/>
              </w:rPr>
              <w:t>/</w:t>
            </w:r>
            <w:r w:rsidRPr="001E71D7">
              <w:rPr>
                <w:rFonts w:eastAsia="標楷體"/>
                <w:color w:val="000000"/>
              </w:rPr>
              <w:t>器材清潔</w:t>
            </w:r>
          </w:p>
        </w:tc>
      </w:tr>
      <w:tr w:rsidR="00501DFE" w:rsidRPr="001E71D7" w:rsidTr="003D1FF1">
        <w:trPr>
          <w:cantSplit/>
        </w:trPr>
        <w:tc>
          <w:tcPr>
            <w:tcW w:w="1116" w:type="dxa"/>
            <w:vMerge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  <w:color w:val="000000"/>
              </w:rPr>
            </w:pPr>
          </w:p>
        </w:tc>
        <w:tc>
          <w:tcPr>
            <w:tcW w:w="4212" w:type="dxa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color w:val="000000"/>
              </w:rPr>
            </w:pPr>
            <w:r w:rsidRPr="001E71D7">
              <w:rPr>
                <w:rFonts w:eastAsia="標楷體"/>
                <w:color w:val="000000"/>
              </w:rPr>
              <w:t>4.</w:t>
            </w:r>
            <w:r w:rsidRPr="001E71D7">
              <w:rPr>
                <w:rFonts w:eastAsia="標楷體"/>
                <w:color w:val="000000"/>
              </w:rPr>
              <w:t>了解學習成效</w:t>
            </w:r>
          </w:p>
        </w:tc>
        <w:tc>
          <w:tcPr>
            <w:tcW w:w="4453" w:type="dxa"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  <w:color w:val="000000"/>
              </w:rPr>
            </w:pPr>
            <w:r w:rsidRPr="001E71D7">
              <w:rPr>
                <w:rFonts w:eastAsia="標楷體"/>
                <w:color w:val="000000"/>
              </w:rPr>
              <w:t>期末評估</w:t>
            </w:r>
          </w:p>
          <w:p w:rsidR="00501DFE" w:rsidRPr="001E71D7" w:rsidRDefault="00501DFE" w:rsidP="003D1FF1">
            <w:pPr>
              <w:spacing w:line="276" w:lineRule="auto"/>
              <w:rPr>
                <w:rFonts w:eastAsia="標楷體"/>
                <w:color w:val="000000"/>
              </w:rPr>
            </w:pPr>
            <w:r w:rsidRPr="001E71D7">
              <w:rPr>
                <w:rFonts w:eastAsia="標楷體"/>
                <w:color w:val="000000"/>
              </w:rPr>
              <w:t>學後測驗</w:t>
            </w:r>
          </w:p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  <w:color w:val="000000"/>
              </w:rPr>
            </w:pPr>
            <w:r w:rsidRPr="001E71D7">
              <w:rPr>
                <w:rFonts w:eastAsia="標楷體"/>
                <w:color w:val="000000"/>
              </w:rPr>
              <w:t>Mini-CEX</w:t>
            </w:r>
          </w:p>
        </w:tc>
      </w:tr>
    </w:tbl>
    <w:p w:rsidR="00501DFE" w:rsidRPr="001E71D7" w:rsidRDefault="00501DFE" w:rsidP="00501DFE">
      <w:pPr>
        <w:widowControl/>
        <w:adjustRightInd w:val="0"/>
        <w:snapToGrid w:val="0"/>
        <w:spacing w:before="50" w:line="276" w:lineRule="auto"/>
        <w:rPr>
          <w:rFonts w:eastAsia="標楷體"/>
          <w:sz w:val="28"/>
          <w:szCs w:val="28"/>
        </w:rPr>
      </w:pPr>
      <w:r w:rsidRPr="001E71D7">
        <w:rPr>
          <w:rFonts w:eastAsia="標楷體"/>
          <w:b/>
          <w:sz w:val="32"/>
          <w:szCs w:val="32"/>
        </w:rPr>
        <w:br w:type="page"/>
      </w:r>
      <w:r w:rsidRPr="001E71D7">
        <w:rPr>
          <w:rFonts w:eastAsia="標楷體"/>
          <w:sz w:val="28"/>
          <w:szCs w:val="28"/>
        </w:rPr>
        <w:lastRenderedPageBreak/>
        <w:t>（四）心肺疾患物理治療實習目標</w:t>
      </w:r>
    </w:p>
    <w:p w:rsidR="00501DFE" w:rsidRPr="001E71D7" w:rsidRDefault="00501DFE" w:rsidP="00800731">
      <w:pPr>
        <w:widowControl/>
        <w:numPr>
          <w:ilvl w:val="1"/>
          <w:numId w:val="2"/>
        </w:numPr>
        <w:tabs>
          <w:tab w:val="clear" w:pos="840"/>
          <w:tab w:val="num" w:pos="480"/>
        </w:tabs>
        <w:spacing w:beforeLines="50" w:line="276" w:lineRule="auto"/>
        <w:ind w:left="839" w:hanging="839"/>
        <w:rPr>
          <w:rFonts w:eastAsia="標楷體"/>
          <w:color w:val="000000"/>
        </w:rPr>
      </w:pPr>
      <w:r w:rsidRPr="001E71D7">
        <w:rPr>
          <w:rFonts w:eastAsia="標楷體"/>
          <w:color w:val="000000"/>
        </w:rPr>
        <w:t>能熟悉</w:t>
      </w:r>
      <w:r w:rsidRPr="001E71D7">
        <w:rPr>
          <w:rFonts w:eastAsia="標楷體"/>
          <w:color w:val="000000"/>
          <w:szCs w:val="22"/>
        </w:rPr>
        <w:t>環境、緊急事件處理流程、消防安全相關事宜、個人防護用品之使用</w:t>
      </w:r>
      <w:r w:rsidRPr="001E71D7">
        <w:rPr>
          <w:rFonts w:eastAsia="標楷體"/>
          <w:color w:val="000000"/>
        </w:rPr>
        <w:t>、</w:t>
      </w:r>
      <w:r w:rsidRPr="001E71D7">
        <w:rPr>
          <w:rFonts w:eastAsia="標楷體"/>
          <w:color w:val="000000"/>
          <w:szCs w:val="22"/>
        </w:rPr>
        <w:t>病歷紀錄相關事宜</w:t>
      </w:r>
    </w:p>
    <w:p w:rsidR="00501DFE" w:rsidRPr="001E71D7" w:rsidRDefault="00501DFE" w:rsidP="00800731">
      <w:pPr>
        <w:widowControl/>
        <w:numPr>
          <w:ilvl w:val="1"/>
          <w:numId w:val="2"/>
        </w:numPr>
        <w:tabs>
          <w:tab w:val="clear" w:pos="840"/>
          <w:tab w:val="num" w:pos="480"/>
        </w:tabs>
        <w:spacing w:beforeLines="50" w:line="276" w:lineRule="auto"/>
        <w:ind w:left="839" w:hanging="839"/>
        <w:rPr>
          <w:rFonts w:eastAsia="標楷體"/>
          <w:color w:val="000000"/>
        </w:rPr>
      </w:pPr>
      <w:r w:rsidRPr="001E71D7">
        <w:rPr>
          <w:rFonts w:eastAsia="標楷體"/>
          <w:color w:val="000000"/>
        </w:rPr>
        <w:t>能熟悉呼吸循環系統疾患物理治療相關之基本與臨床醫學知識。</w:t>
      </w:r>
    </w:p>
    <w:p w:rsidR="00501DFE" w:rsidRPr="001E71D7" w:rsidRDefault="00501DFE" w:rsidP="00800731">
      <w:pPr>
        <w:widowControl/>
        <w:numPr>
          <w:ilvl w:val="1"/>
          <w:numId w:val="2"/>
        </w:numPr>
        <w:tabs>
          <w:tab w:val="clear" w:pos="840"/>
          <w:tab w:val="num" w:pos="480"/>
        </w:tabs>
        <w:spacing w:beforeLines="50" w:line="276" w:lineRule="auto"/>
        <w:ind w:left="839" w:hanging="839"/>
        <w:rPr>
          <w:rFonts w:eastAsia="標楷體"/>
          <w:color w:val="000000"/>
        </w:rPr>
      </w:pPr>
      <w:r w:rsidRPr="001E71D7">
        <w:rPr>
          <w:rFonts w:eastAsia="標楷體"/>
          <w:color w:val="000000"/>
        </w:rPr>
        <w:t>能操作下列基本設備：</w:t>
      </w:r>
      <w:proofErr w:type="gramStart"/>
      <w:r w:rsidRPr="001E71D7">
        <w:rPr>
          <w:rFonts w:eastAsia="標楷體"/>
          <w:color w:val="000000"/>
        </w:rPr>
        <w:t>肌功器</w:t>
      </w:r>
      <w:proofErr w:type="gramEnd"/>
      <w:r w:rsidRPr="001E71D7">
        <w:rPr>
          <w:rFonts w:eastAsia="標楷體"/>
          <w:color w:val="000000"/>
        </w:rPr>
        <w:t>(</w:t>
      </w:r>
      <w:r w:rsidRPr="001E71D7">
        <w:rPr>
          <w:rFonts w:eastAsia="標楷體"/>
          <w:color w:val="000000"/>
        </w:rPr>
        <w:t>跑步機、腳踏車</w:t>
      </w:r>
      <w:r w:rsidRPr="001E71D7">
        <w:rPr>
          <w:rFonts w:eastAsia="標楷體"/>
          <w:color w:val="000000"/>
        </w:rPr>
        <w:t>)</w:t>
      </w:r>
      <w:r w:rsidRPr="001E71D7">
        <w:rPr>
          <w:rFonts w:eastAsia="標楷體"/>
          <w:color w:val="000000"/>
        </w:rPr>
        <w:t>、</w:t>
      </w:r>
      <w:proofErr w:type="gramStart"/>
      <w:r w:rsidRPr="001E71D7">
        <w:rPr>
          <w:rFonts w:eastAsia="標楷體"/>
          <w:color w:val="000000"/>
        </w:rPr>
        <w:t>血氧計</w:t>
      </w:r>
      <w:proofErr w:type="gramEnd"/>
      <w:r w:rsidRPr="001E71D7">
        <w:rPr>
          <w:rFonts w:eastAsia="標楷體"/>
          <w:color w:val="000000"/>
        </w:rPr>
        <w:t>、氧氣設備、血壓計、心電圖設備、</w:t>
      </w:r>
      <w:r w:rsidRPr="001E71D7">
        <w:rPr>
          <w:rFonts w:eastAsia="標楷體"/>
          <w:color w:val="000000"/>
          <w:szCs w:val="20"/>
        </w:rPr>
        <w:t>重量訓練器材</w:t>
      </w:r>
      <w:r w:rsidRPr="001E71D7">
        <w:rPr>
          <w:rFonts w:eastAsia="標楷體"/>
          <w:color w:val="000000"/>
        </w:rPr>
        <w:t>。</w:t>
      </w:r>
    </w:p>
    <w:p w:rsidR="00501DFE" w:rsidRPr="001E71D7" w:rsidRDefault="00501DFE" w:rsidP="00800731">
      <w:pPr>
        <w:widowControl/>
        <w:numPr>
          <w:ilvl w:val="1"/>
          <w:numId w:val="2"/>
        </w:numPr>
        <w:tabs>
          <w:tab w:val="clear" w:pos="840"/>
          <w:tab w:val="num" w:pos="480"/>
        </w:tabs>
        <w:spacing w:beforeLines="50" w:line="276" w:lineRule="auto"/>
        <w:ind w:left="839" w:hanging="839"/>
        <w:rPr>
          <w:rFonts w:eastAsia="標楷體"/>
          <w:color w:val="000000"/>
        </w:rPr>
      </w:pPr>
      <w:r w:rsidRPr="001E71D7">
        <w:rPr>
          <w:rFonts w:eastAsia="標楷體"/>
          <w:color w:val="000000"/>
        </w:rPr>
        <w:t>能對相關的臨床醫學檢查結果所代表之意義有基本的認識與了解。</w:t>
      </w:r>
    </w:p>
    <w:tbl>
      <w:tblPr>
        <w:tblW w:w="9240" w:type="dxa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040"/>
        <w:gridCol w:w="4200"/>
      </w:tblGrid>
      <w:tr w:rsidR="00501DFE" w:rsidRPr="001E71D7" w:rsidTr="003D1FF1">
        <w:tc>
          <w:tcPr>
            <w:tcW w:w="5040" w:type="dxa"/>
          </w:tcPr>
          <w:p w:rsidR="00501DFE" w:rsidRPr="001E71D7" w:rsidRDefault="00501DFE" w:rsidP="003D1FF1">
            <w:pPr>
              <w:widowControl/>
              <w:spacing w:before="50" w:line="276" w:lineRule="auto"/>
              <w:ind w:left="72"/>
              <w:rPr>
                <w:rFonts w:eastAsia="標楷體"/>
                <w:color w:val="000000"/>
              </w:rPr>
            </w:pPr>
            <w:r w:rsidRPr="001E71D7">
              <w:rPr>
                <w:rFonts w:eastAsia="標楷體"/>
                <w:color w:val="000000"/>
              </w:rPr>
              <w:t>（</w:t>
            </w:r>
            <w:r w:rsidRPr="001E71D7">
              <w:rPr>
                <w:rFonts w:eastAsia="標楷體"/>
                <w:color w:val="000000"/>
              </w:rPr>
              <w:t>1</w:t>
            </w:r>
            <w:r w:rsidRPr="001E71D7">
              <w:rPr>
                <w:rFonts w:eastAsia="標楷體"/>
                <w:color w:val="000000"/>
              </w:rPr>
              <w:t>）一般檢驗</w:t>
            </w:r>
            <w:r w:rsidRPr="001E71D7">
              <w:rPr>
                <w:rFonts w:eastAsia="標楷體"/>
                <w:color w:val="000000"/>
              </w:rPr>
              <w:t>(</w:t>
            </w:r>
            <w:r w:rsidRPr="001E71D7">
              <w:rPr>
                <w:rFonts w:eastAsia="標楷體"/>
                <w:color w:val="000000"/>
              </w:rPr>
              <w:t>如：血球計數、血脂肪等</w:t>
            </w:r>
            <w:r w:rsidRPr="001E71D7">
              <w:rPr>
                <w:rFonts w:eastAsia="標楷體"/>
                <w:color w:val="000000"/>
              </w:rPr>
              <w:t xml:space="preserve">) </w:t>
            </w:r>
          </w:p>
        </w:tc>
        <w:tc>
          <w:tcPr>
            <w:tcW w:w="4200" w:type="dxa"/>
          </w:tcPr>
          <w:p w:rsidR="00501DFE" w:rsidRPr="001E71D7" w:rsidRDefault="00501DFE" w:rsidP="003D1FF1">
            <w:pPr>
              <w:widowControl/>
              <w:spacing w:before="50" w:line="276" w:lineRule="auto"/>
              <w:rPr>
                <w:rFonts w:eastAsia="標楷體"/>
                <w:color w:val="000000"/>
              </w:rPr>
            </w:pPr>
            <w:r w:rsidRPr="001E71D7">
              <w:rPr>
                <w:rFonts w:eastAsia="標楷體"/>
                <w:color w:val="000000"/>
              </w:rPr>
              <w:t>（</w:t>
            </w:r>
            <w:r w:rsidRPr="001E71D7">
              <w:rPr>
                <w:rFonts w:eastAsia="標楷體"/>
                <w:color w:val="000000"/>
              </w:rPr>
              <w:t>2</w:t>
            </w:r>
            <w:r w:rsidRPr="001E71D7">
              <w:rPr>
                <w:rFonts w:eastAsia="標楷體"/>
                <w:color w:val="000000"/>
              </w:rPr>
              <w:t>）肺功能測試</w:t>
            </w:r>
          </w:p>
        </w:tc>
      </w:tr>
      <w:tr w:rsidR="00501DFE" w:rsidRPr="001E71D7" w:rsidTr="003D1FF1">
        <w:tc>
          <w:tcPr>
            <w:tcW w:w="5040" w:type="dxa"/>
          </w:tcPr>
          <w:p w:rsidR="00501DFE" w:rsidRPr="001E71D7" w:rsidRDefault="00501DFE" w:rsidP="003D1FF1">
            <w:pPr>
              <w:widowControl/>
              <w:spacing w:before="50" w:line="276" w:lineRule="auto"/>
              <w:ind w:left="72"/>
              <w:rPr>
                <w:rFonts w:eastAsia="標楷體"/>
                <w:color w:val="000000"/>
              </w:rPr>
            </w:pPr>
            <w:r w:rsidRPr="001E71D7">
              <w:rPr>
                <w:rFonts w:eastAsia="標楷體"/>
                <w:color w:val="000000"/>
              </w:rPr>
              <w:t>（</w:t>
            </w:r>
            <w:r w:rsidRPr="001E71D7">
              <w:rPr>
                <w:rFonts w:eastAsia="標楷體"/>
                <w:color w:val="000000"/>
              </w:rPr>
              <w:t>3</w:t>
            </w:r>
            <w:r w:rsidRPr="001E71D7">
              <w:rPr>
                <w:rFonts w:eastAsia="標楷體"/>
                <w:color w:val="000000"/>
              </w:rPr>
              <w:t>）動脈血之氣體分析</w:t>
            </w:r>
          </w:p>
        </w:tc>
        <w:tc>
          <w:tcPr>
            <w:tcW w:w="4200" w:type="dxa"/>
          </w:tcPr>
          <w:p w:rsidR="00501DFE" w:rsidRPr="001E71D7" w:rsidRDefault="00501DFE" w:rsidP="003D1FF1">
            <w:pPr>
              <w:widowControl/>
              <w:spacing w:before="50" w:line="276" w:lineRule="auto"/>
              <w:rPr>
                <w:rFonts w:eastAsia="標楷體"/>
                <w:color w:val="000000"/>
              </w:rPr>
            </w:pPr>
            <w:r w:rsidRPr="001E71D7">
              <w:rPr>
                <w:rFonts w:eastAsia="標楷體"/>
                <w:color w:val="000000"/>
              </w:rPr>
              <w:t>（</w:t>
            </w:r>
            <w:r w:rsidRPr="001E71D7">
              <w:rPr>
                <w:rFonts w:eastAsia="標楷體"/>
                <w:color w:val="000000"/>
              </w:rPr>
              <w:t>4</w:t>
            </w:r>
            <w:r w:rsidRPr="001E71D7">
              <w:rPr>
                <w:rFonts w:eastAsia="標楷體"/>
                <w:color w:val="000000"/>
              </w:rPr>
              <w:t>）胸腔放射線檢查</w:t>
            </w:r>
          </w:p>
        </w:tc>
      </w:tr>
      <w:tr w:rsidR="00501DFE" w:rsidRPr="001E71D7" w:rsidTr="003D1FF1">
        <w:tc>
          <w:tcPr>
            <w:tcW w:w="5040" w:type="dxa"/>
          </w:tcPr>
          <w:p w:rsidR="00501DFE" w:rsidRPr="001E71D7" w:rsidRDefault="00501DFE" w:rsidP="003D1FF1">
            <w:pPr>
              <w:widowControl/>
              <w:spacing w:before="50" w:line="276" w:lineRule="auto"/>
              <w:ind w:left="72"/>
              <w:rPr>
                <w:rFonts w:eastAsia="標楷體"/>
                <w:color w:val="000000"/>
              </w:rPr>
            </w:pPr>
            <w:r w:rsidRPr="001E71D7">
              <w:rPr>
                <w:rFonts w:eastAsia="標楷體"/>
                <w:color w:val="000000"/>
              </w:rPr>
              <w:t>（</w:t>
            </w:r>
            <w:r w:rsidRPr="001E71D7">
              <w:rPr>
                <w:rFonts w:eastAsia="標楷體"/>
                <w:color w:val="000000"/>
              </w:rPr>
              <w:t>5</w:t>
            </w:r>
            <w:r w:rsidRPr="001E71D7">
              <w:rPr>
                <w:rFonts w:eastAsia="標楷體"/>
                <w:color w:val="000000"/>
              </w:rPr>
              <w:t>）心電圖</w:t>
            </w:r>
          </w:p>
        </w:tc>
        <w:tc>
          <w:tcPr>
            <w:tcW w:w="4200" w:type="dxa"/>
          </w:tcPr>
          <w:p w:rsidR="00501DFE" w:rsidRPr="001E71D7" w:rsidRDefault="00501DFE" w:rsidP="003D1FF1">
            <w:pPr>
              <w:widowControl/>
              <w:spacing w:before="50" w:line="276" w:lineRule="auto"/>
              <w:rPr>
                <w:rFonts w:eastAsia="標楷體"/>
                <w:color w:val="000000"/>
              </w:rPr>
            </w:pPr>
            <w:r w:rsidRPr="001E71D7">
              <w:rPr>
                <w:rFonts w:eastAsia="標楷體"/>
                <w:color w:val="000000"/>
              </w:rPr>
              <w:t>（</w:t>
            </w:r>
            <w:r w:rsidRPr="001E71D7">
              <w:rPr>
                <w:rFonts w:eastAsia="標楷體"/>
                <w:color w:val="000000"/>
              </w:rPr>
              <w:t>6</w:t>
            </w:r>
            <w:r w:rsidRPr="001E71D7">
              <w:rPr>
                <w:rFonts w:eastAsia="標楷體"/>
                <w:color w:val="000000"/>
              </w:rPr>
              <w:t>）心導管檢查</w:t>
            </w:r>
          </w:p>
        </w:tc>
      </w:tr>
      <w:tr w:rsidR="00501DFE" w:rsidRPr="001E71D7" w:rsidTr="003D1FF1">
        <w:tc>
          <w:tcPr>
            <w:tcW w:w="5040" w:type="dxa"/>
          </w:tcPr>
          <w:p w:rsidR="00501DFE" w:rsidRPr="001E71D7" w:rsidRDefault="00501DFE" w:rsidP="003D1FF1">
            <w:pPr>
              <w:widowControl/>
              <w:spacing w:before="50" w:line="276" w:lineRule="auto"/>
              <w:ind w:leftChars="30" w:left="612" w:hangingChars="225" w:hanging="540"/>
              <w:rPr>
                <w:rFonts w:eastAsia="標楷體"/>
                <w:color w:val="000000"/>
              </w:rPr>
            </w:pPr>
            <w:r w:rsidRPr="001E71D7">
              <w:rPr>
                <w:rFonts w:eastAsia="標楷體"/>
                <w:color w:val="000000"/>
              </w:rPr>
              <w:t>（</w:t>
            </w:r>
            <w:r w:rsidRPr="001E71D7">
              <w:rPr>
                <w:rFonts w:eastAsia="標楷體"/>
                <w:color w:val="000000"/>
              </w:rPr>
              <w:t>7</w:t>
            </w:r>
            <w:r w:rsidRPr="001E71D7">
              <w:rPr>
                <w:rFonts w:eastAsia="標楷體"/>
                <w:color w:val="000000"/>
              </w:rPr>
              <w:t>）超音波心臟診斷</w:t>
            </w:r>
          </w:p>
        </w:tc>
        <w:tc>
          <w:tcPr>
            <w:tcW w:w="4200" w:type="dxa"/>
          </w:tcPr>
          <w:p w:rsidR="00501DFE" w:rsidRPr="001E71D7" w:rsidRDefault="00501DFE" w:rsidP="003D1FF1">
            <w:pPr>
              <w:widowControl/>
              <w:spacing w:before="50" w:line="276" w:lineRule="auto"/>
              <w:rPr>
                <w:rFonts w:eastAsia="標楷體"/>
                <w:color w:val="000000"/>
              </w:rPr>
            </w:pPr>
            <w:r w:rsidRPr="001E71D7">
              <w:rPr>
                <w:rFonts w:eastAsia="標楷體"/>
                <w:color w:val="000000"/>
              </w:rPr>
              <w:t>（</w:t>
            </w:r>
            <w:r w:rsidRPr="001E71D7">
              <w:rPr>
                <w:rFonts w:eastAsia="標楷體"/>
                <w:color w:val="000000"/>
              </w:rPr>
              <w:t>8</w:t>
            </w:r>
            <w:r w:rsidRPr="001E71D7">
              <w:rPr>
                <w:rFonts w:eastAsia="標楷體"/>
                <w:color w:val="000000"/>
              </w:rPr>
              <w:t>）動態心肺功能檢查（運動測試）</w:t>
            </w:r>
          </w:p>
        </w:tc>
      </w:tr>
    </w:tbl>
    <w:p w:rsidR="00501DFE" w:rsidRPr="001E71D7" w:rsidRDefault="00501DFE" w:rsidP="00800731">
      <w:pPr>
        <w:widowControl/>
        <w:numPr>
          <w:ilvl w:val="0"/>
          <w:numId w:val="3"/>
        </w:numPr>
        <w:tabs>
          <w:tab w:val="clear" w:pos="840"/>
          <w:tab w:val="num" w:pos="480"/>
        </w:tabs>
        <w:spacing w:beforeLines="50" w:line="276" w:lineRule="auto"/>
        <w:ind w:left="482" w:hanging="482"/>
        <w:rPr>
          <w:rFonts w:eastAsia="標楷體"/>
          <w:color w:val="000000"/>
        </w:rPr>
      </w:pPr>
      <w:r w:rsidRPr="001E71D7">
        <w:rPr>
          <w:rFonts w:eastAsia="標楷體"/>
          <w:color w:val="000000"/>
        </w:rPr>
        <w:t>能獨立執行並完成下列疾病患者之臨床評估。</w:t>
      </w:r>
    </w:p>
    <w:p w:rsidR="00501DFE" w:rsidRPr="001E71D7" w:rsidRDefault="00501DFE" w:rsidP="00501DFE">
      <w:pPr>
        <w:widowControl/>
        <w:spacing w:before="50" w:line="276" w:lineRule="auto"/>
        <w:ind w:leftChars="150" w:left="361" w:hanging="1"/>
        <w:rPr>
          <w:rFonts w:eastAsia="標楷體"/>
          <w:color w:val="000000"/>
        </w:rPr>
      </w:pPr>
      <w:r w:rsidRPr="001E71D7">
        <w:rPr>
          <w:rFonts w:eastAsia="標楷體"/>
          <w:color w:val="000000"/>
        </w:rPr>
        <w:t>病患種類：</w:t>
      </w:r>
    </w:p>
    <w:p w:rsidR="00501DFE" w:rsidRPr="001E71D7" w:rsidRDefault="00501DFE" w:rsidP="00501DFE">
      <w:pPr>
        <w:widowControl/>
        <w:numPr>
          <w:ilvl w:val="1"/>
          <w:numId w:val="1"/>
        </w:numPr>
        <w:tabs>
          <w:tab w:val="clear" w:pos="1875"/>
          <w:tab w:val="num" w:pos="840"/>
        </w:tabs>
        <w:spacing w:before="50" w:line="276" w:lineRule="auto"/>
        <w:ind w:leftChars="150" w:left="840" w:hangingChars="200" w:hanging="480"/>
        <w:rPr>
          <w:rFonts w:eastAsia="標楷體"/>
          <w:color w:val="000000"/>
        </w:rPr>
      </w:pPr>
      <w:r w:rsidRPr="001E71D7">
        <w:rPr>
          <w:rFonts w:eastAsia="標楷體"/>
          <w:color w:val="000000"/>
        </w:rPr>
        <w:t>住院病患：</w:t>
      </w:r>
    </w:p>
    <w:p w:rsidR="00501DFE" w:rsidRPr="001E71D7" w:rsidRDefault="00501DFE" w:rsidP="00501DFE">
      <w:pPr>
        <w:widowControl/>
        <w:numPr>
          <w:ilvl w:val="2"/>
          <w:numId w:val="1"/>
        </w:numPr>
        <w:tabs>
          <w:tab w:val="clear" w:pos="2280"/>
          <w:tab w:val="left" w:pos="-2127"/>
          <w:tab w:val="num" w:pos="1320"/>
        </w:tabs>
        <w:spacing w:before="50" w:line="276" w:lineRule="auto"/>
        <w:ind w:left="1320" w:hanging="480"/>
        <w:rPr>
          <w:rFonts w:eastAsia="標楷體"/>
          <w:color w:val="000000"/>
        </w:rPr>
      </w:pPr>
      <w:r w:rsidRPr="001E71D7">
        <w:rPr>
          <w:rFonts w:eastAsia="標楷體"/>
          <w:color w:val="000000"/>
        </w:rPr>
        <w:t>心臟內外科患者</w:t>
      </w:r>
      <w:r w:rsidRPr="001E71D7">
        <w:rPr>
          <w:rFonts w:eastAsia="標楷體"/>
          <w:color w:val="000000"/>
        </w:rPr>
        <w:t>(</w:t>
      </w:r>
      <w:r w:rsidRPr="001E71D7">
        <w:rPr>
          <w:rFonts w:eastAsia="標楷體"/>
          <w:color w:val="000000"/>
        </w:rPr>
        <w:t>如：急性心肌梗塞、冠狀動脈繞道手術、瓣膜置換手術、先天性心臟病、心臟移植等</w:t>
      </w:r>
      <w:r w:rsidRPr="001E71D7">
        <w:rPr>
          <w:rFonts w:eastAsia="標楷體"/>
          <w:color w:val="000000"/>
        </w:rPr>
        <w:t xml:space="preserve">) </w:t>
      </w:r>
    </w:p>
    <w:p w:rsidR="00501DFE" w:rsidRPr="001E71D7" w:rsidRDefault="00501DFE" w:rsidP="00501DFE">
      <w:pPr>
        <w:widowControl/>
        <w:numPr>
          <w:ilvl w:val="2"/>
          <w:numId w:val="1"/>
        </w:numPr>
        <w:tabs>
          <w:tab w:val="clear" w:pos="2280"/>
          <w:tab w:val="left" w:pos="-2127"/>
          <w:tab w:val="num" w:pos="1320"/>
        </w:tabs>
        <w:spacing w:before="50" w:line="276" w:lineRule="auto"/>
        <w:ind w:left="1320" w:hanging="480"/>
        <w:rPr>
          <w:rFonts w:eastAsia="標楷體"/>
          <w:color w:val="000000"/>
        </w:rPr>
      </w:pPr>
      <w:r w:rsidRPr="001E71D7">
        <w:rPr>
          <w:rFonts w:eastAsia="標楷體"/>
          <w:color w:val="000000"/>
        </w:rPr>
        <w:t>胸腔內外科患者</w:t>
      </w:r>
      <w:r w:rsidRPr="001E71D7">
        <w:rPr>
          <w:rFonts w:eastAsia="標楷體"/>
          <w:color w:val="000000"/>
        </w:rPr>
        <w:t>(</w:t>
      </w:r>
      <w:r w:rsidRPr="001E71D7">
        <w:rPr>
          <w:rFonts w:eastAsia="標楷體"/>
          <w:color w:val="000000"/>
        </w:rPr>
        <w:t>如：慢性阻塞性肺疾病、肺炎、肺部手術、食道癌、呼吸衰竭、肺臟移植等</w:t>
      </w:r>
      <w:r w:rsidRPr="001E71D7">
        <w:rPr>
          <w:rFonts w:eastAsia="標楷體"/>
          <w:color w:val="000000"/>
        </w:rPr>
        <w:t>)</w:t>
      </w:r>
    </w:p>
    <w:p w:rsidR="00501DFE" w:rsidRPr="001E71D7" w:rsidRDefault="00501DFE" w:rsidP="00501DFE">
      <w:pPr>
        <w:widowControl/>
        <w:numPr>
          <w:ilvl w:val="2"/>
          <w:numId w:val="1"/>
        </w:numPr>
        <w:tabs>
          <w:tab w:val="clear" w:pos="2280"/>
          <w:tab w:val="left" w:pos="-2127"/>
          <w:tab w:val="num" w:pos="1320"/>
        </w:tabs>
        <w:spacing w:before="50" w:line="276" w:lineRule="auto"/>
        <w:ind w:left="1320" w:hanging="480"/>
        <w:rPr>
          <w:rFonts w:eastAsia="標楷體"/>
          <w:color w:val="000000"/>
        </w:rPr>
      </w:pPr>
      <w:r w:rsidRPr="001E71D7">
        <w:rPr>
          <w:rFonts w:eastAsia="標楷體"/>
          <w:color w:val="000000"/>
        </w:rPr>
        <w:t>需呼吸照護、心肺耐力訓練之</w:t>
      </w:r>
      <w:proofErr w:type="gramStart"/>
      <w:r w:rsidRPr="001E71D7">
        <w:rPr>
          <w:rFonts w:eastAsia="標楷體"/>
          <w:color w:val="000000"/>
        </w:rPr>
        <w:t>其他科</w:t>
      </w:r>
      <w:proofErr w:type="gramEnd"/>
      <w:r w:rsidRPr="001E71D7">
        <w:rPr>
          <w:rFonts w:eastAsia="標楷體"/>
          <w:color w:val="000000"/>
        </w:rPr>
        <w:t>患者</w:t>
      </w:r>
      <w:r w:rsidRPr="001E71D7">
        <w:rPr>
          <w:rFonts w:eastAsia="標楷體"/>
          <w:color w:val="000000"/>
        </w:rPr>
        <w:t>(</w:t>
      </w:r>
      <w:r w:rsidRPr="001E71D7">
        <w:rPr>
          <w:rFonts w:eastAsia="標楷體"/>
          <w:color w:val="000000"/>
        </w:rPr>
        <w:t>如：腹腔手術後患者、癌症患者等</w:t>
      </w:r>
      <w:r w:rsidRPr="001E71D7">
        <w:rPr>
          <w:rFonts w:eastAsia="標楷體"/>
          <w:color w:val="000000"/>
        </w:rPr>
        <w:t>)</w:t>
      </w:r>
    </w:p>
    <w:p w:rsidR="00501DFE" w:rsidRPr="001E71D7" w:rsidRDefault="00501DFE" w:rsidP="00501DFE">
      <w:pPr>
        <w:widowControl/>
        <w:numPr>
          <w:ilvl w:val="1"/>
          <w:numId w:val="1"/>
        </w:numPr>
        <w:tabs>
          <w:tab w:val="clear" w:pos="1875"/>
          <w:tab w:val="left" w:pos="-2127"/>
          <w:tab w:val="num" w:pos="840"/>
        </w:tabs>
        <w:spacing w:before="50" w:line="276" w:lineRule="auto"/>
        <w:ind w:left="840" w:hanging="480"/>
        <w:rPr>
          <w:rFonts w:eastAsia="標楷體"/>
          <w:color w:val="000000"/>
        </w:rPr>
      </w:pPr>
      <w:r w:rsidRPr="001E71D7">
        <w:rPr>
          <w:rFonts w:eastAsia="標楷體"/>
          <w:color w:val="000000"/>
        </w:rPr>
        <w:t>門診患者：</w:t>
      </w:r>
    </w:p>
    <w:p w:rsidR="00501DFE" w:rsidRPr="001E71D7" w:rsidRDefault="00501DFE" w:rsidP="00501DFE">
      <w:pPr>
        <w:widowControl/>
        <w:tabs>
          <w:tab w:val="left" w:pos="-2127"/>
        </w:tabs>
        <w:spacing w:before="50" w:line="276" w:lineRule="auto"/>
        <w:ind w:left="840"/>
        <w:rPr>
          <w:rFonts w:eastAsia="標楷體"/>
          <w:color w:val="000000"/>
        </w:rPr>
      </w:pPr>
      <w:r w:rsidRPr="001E71D7">
        <w:rPr>
          <w:rFonts w:eastAsia="標楷體"/>
          <w:color w:val="000000"/>
        </w:rPr>
        <w:t>呼吸循環系統疾患及其他需呼吸照護、心肺耐力訓練之患者。</w:t>
      </w:r>
    </w:p>
    <w:p w:rsidR="00501DFE" w:rsidRPr="001E71D7" w:rsidRDefault="00501DFE" w:rsidP="00501DFE">
      <w:pPr>
        <w:widowControl/>
        <w:tabs>
          <w:tab w:val="left" w:pos="-2127"/>
        </w:tabs>
        <w:spacing w:before="50" w:line="276" w:lineRule="auto"/>
        <w:ind w:leftChars="150" w:left="900" w:hangingChars="225" w:hanging="540"/>
        <w:rPr>
          <w:rFonts w:eastAsia="標楷體"/>
          <w:color w:val="000000"/>
        </w:rPr>
      </w:pPr>
      <w:r w:rsidRPr="001E71D7">
        <w:rPr>
          <w:rFonts w:eastAsia="標楷體"/>
          <w:color w:val="000000"/>
        </w:rPr>
        <w:t>臨床評估：胸腔評估</w:t>
      </w:r>
      <w:r w:rsidRPr="001E71D7">
        <w:rPr>
          <w:rFonts w:eastAsia="標楷體"/>
          <w:color w:val="000000"/>
        </w:rPr>
        <w:t>(</w:t>
      </w:r>
      <w:r w:rsidRPr="001E71D7">
        <w:rPr>
          <w:rFonts w:eastAsia="標楷體"/>
          <w:color w:val="000000"/>
        </w:rPr>
        <w:t>如：</w:t>
      </w:r>
      <w:proofErr w:type="gramStart"/>
      <w:r w:rsidRPr="001E71D7">
        <w:rPr>
          <w:rFonts w:eastAsia="標楷體"/>
          <w:color w:val="000000"/>
        </w:rPr>
        <w:t>視診</w:t>
      </w:r>
      <w:proofErr w:type="gramEnd"/>
      <w:r w:rsidRPr="001E71D7">
        <w:rPr>
          <w:rFonts w:eastAsia="標楷體"/>
          <w:color w:val="000000"/>
        </w:rPr>
        <w:t>、聽診、觸診、呼吸型態、咳嗽能力、痰液評估</w:t>
      </w:r>
      <w:r w:rsidRPr="001E71D7">
        <w:rPr>
          <w:rFonts w:eastAsia="標楷體"/>
          <w:color w:val="000000"/>
        </w:rPr>
        <w:t>)</w:t>
      </w:r>
      <w:r w:rsidRPr="001E71D7">
        <w:rPr>
          <w:rFonts w:eastAsia="標楷體"/>
          <w:color w:val="000000"/>
        </w:rPr>
        <w:t>、體溫、心跳、呼吸頻率、血壓、一般功能活動評估</w:t>
      </w:r>
      <w:r w:rsidRPr="001E71D7">
        <w:rPr>
          <w:rFonts w:eastAsia="標楷體"/>
          <w:color w:val="000000"/>
        </w:rPr>
        <w:t>(</w:t>
      </w:r>
      <w:r w:rsidRPr="001E71D7">
        <w:rPr>
          <w:rFonts w:eastAsia="標楷體"/>
          <w:color w:val="000000"/>
        </w:rPr>
        <w:t>如：</w:t>
      </w:r>
      <w:r w:rsidRPr="001E71D7">
        <w:rPr>
          <w:rFonts w:eastAsia="標楷體"/>
          <w:color w:val="000000"/>
        </w:rPr>
        <w:t>6</w:t>
      </w:r>
      <w:r w:rsidRPr="001E71D7">
        <w:rPr>
          <w:rFonts w:eastAsia="標楷體"/>
          <w:color w:val="000000"/>
        </w:rPr>
        <w:t>分鐘行走測試</w:t>
      </w:r>
      <w:r w:rsidRPr="001E71D7">
        <w:rPr>
          <w:rFonts w:eastAsia="標楷體"/>
          <w:color w:val="000000"/>
        </w:rPr>
        <w:t>)</w:t>
      </w:r>
      <w:r w:rsidRPr="001E71D7">
        <w:rPr>
          <w:rFonts w:eastAsia="標楷體"/>
          <w:color w:val="000000"/>
        </w:rPr>
        <w:t>、運動反應等。</w:t>
      </w:r>
    </w:p>
    <w:p w:rsidR="00501DFE" w:rsidRPr="001E71D7" w:rsidRDefault="00501DFE" w:rsidP="00800731">
      <w:pPr>
        <w:widowControl/>
        <w:numPr>
          <w:ilvl w:val="0"/>
          <w:numId w:val="3"/>
        </w:numPr>
        <w:tabs>
          <w:tab w:val="clear" w:pos="840"/>
          <w:tab w:val="left" w:pos="-709"/>
          <w:tab w:val="left" w:pos="-568"/>
          <w:tab w:val="num" w:pos="480"/>
        </w:tabs>
        <w:spacing w:beforeLines="50" w:line="276" w:lineRule="auto"/>
        <w:ind w:left="480" w:hanging="480"/>
        <w:rPr>
          <w:rFonts w:eastAsia="標楷體"/>
          <w:color w:val="000000"/>
        </w:rPr>
      </w:pPr>
      <w:r w:rsidRPr="001E71D7">
        <w:rPr>
          <w:rFonts w:eastAsia="標楷體"/>
          <w:color w:val="000000"/>
        </w:rPr>
        <w:t>能整合評估結果，列出病患的問題；訂定長、短程治療目標與計劃；過程中應具備與相關之專業人員、病患及病患家屬有效溝通能力。</w:t>
      </w:r>
    </w:p>
    <w:p w:rsidR="00501DFE" w:rsidRPr="001E71D7" w:rsidRDefault="00501DFE" w:rsidP="00800731">
      <w:pPr>
        <w:widowControl/>
        <w:numPr>
          <w:ilvl w:val="0"/>
          <w:numId w:val="3"/>
        </w:numPr>
        <w:tabs>
          <w:tab w:val="clear" w:pos="840"/>
          <w:tab w:val="left" w:pos="-709"/>
          <w:tab w:val="left" w:pos="-568"/>
          <w:tab w:val="num" w:pos="480"/>
        </w:tabs>
        <w:spacing w:beforeLines="50" w:line="276" w:lineRule="auto"/>
        <w:ind w:left="480" w:hanging="480"/>
        <w:rPr>
          <w:rFonts w:eastAsia="標楷體"/>
          <w:color w:val="000000"/>
        </w:rPr>
      </w:pPr>
      <w:r w:rsidRPr="001E71D7">
        <w:rPr>
          <w:rFonts w:eastAsia="標楷體"/>
          <w:color w:val="000000"/>
        </w:rPr>
        <w:t>能根據相關的物理治療原理或理論，施行下列治療之基本技術；並能評估療效。</w:t>
      </w:r>
    </w:p>
    <w:p w:rsidR="00501DFE" w:rsidRPr="001E71D7" w:rsidRDefault="00501DFE" w:rsidP="00501DFE">
      <w:pPr>
        <w:widowControl/>
        <w:tabs>
          <w:tab w:val="num" w:pos="840"/>
        </w:tabs>
        <w:spacing w:before="50" w:line="276" w:lineRule="auto"/>
        <w:ind w:left="480"/>
        <w:rPr>
          <w:rFonts w:eastAsia="標楷體"/>
          <w:color w:val="000000"/>
        </w:rPr>
      </w:pPr>
      <w:r w:rsidRPr="001E71D7">
        <w:rPr>
          <w:rFonts w:eastAsia="標楷體"/>
          <w:color w:val="000000"/>
        </w:rPr>
        <w:t>原理或理論：運動生理、呼吸生理、循環生理</w:t>
      </w:r>
    </w:p>
    <w:p w:rsidR="00501DFE" w:rsidRPr="001E71D7" w:rsidRDefault="00501DFE" w:rsidP="00501DFE">
      <w:pPr>
        <w:widowControl/>
        <w:tabs>
          <w:tab w:val="num" w:pos="840"/>
        </w:tabs>
        <w:spacing w:before="50" w:line="276" w:lineRule="auto"/>
        <w:ind w:leftChars="225" w:left="1800" w:hangingChars="525" w:hanging="1260"/>
        <w:rPr>
          <w:rFonts w:eastAsia="標楷體"/>
          <w:color w:val="000000"/>
        </w:rPr>
      </w:pPr>
      <w:r w:rsidRPr="001E71D7">
        <w:rPr>
          <w:rFonts w:eastAsia="標楷體"/>
          <w:color w:val="000000"/>
        </w:rPr>
        <w:t>治療技術：</w:t>
      </w:r>
      <w:proofErr w:type="gramStart"/>
      <w:r w:rsidRPr="001E71D7">
        <w:rPr>
          <w:rFonts w:eastAsia="標楷體"/>
          <w:color w:val="000000"/>
        </w:rPr>
        <w:t>姿位引流</w:t>
      </w:r>
      <w:proofErr w:type="gramEnd"/>
      <w:r w:rsidRPr="001E71D7">
        <w:rPr>
          <w:rFonts w:eastAsia="標楷體"/>
          <w:color w:val="000000"/>
        </w:rPr>
        <w:t>、</w:t>
      </w:r>
      <w:proofErr w:type="gramStart"/>
      <w:r w:rsidRPr="001E71D7">
        <w:rPr>
          <w:rFonts w:eastAsia="標楷體"/>
          <w:color w:val="000000"/>
        </w:rPr>
        <w:t>叩擊及</w:t>
      </w:r>
      <w:proofErr w:type="gramEnd"/>
      <w:r w:rsidRPr="001E71D7">
        <w:rPr>
          <w:rFonts w:eastAsia="標楷體"/>
          <w:color w:val="000000"/>
        </w:rPr>
        <w:t>振動技巧、咳嗽能力誘發及訓練、胸廓活動訓練、呼吸再訓練、恢復性運動、擬定心臟復健計劃（包括</w:t>
      </w:r>
      <w:r w:rsidRPr="001E71D7">
        <w:rPr>
          <w:rFonts w:eastAsia="標楷體"/>
          <w:color w:val="000000"/>
          <w:szCs w:val="22"/>
        </w:rPr>
        <w:t>心臟復健第一期與第二期計畫</w:t>
      </w:r>
      <w:r w:rsidRPr="001E71D7">
        <w:rPr>
          <w:rFonts w:eastAsia="標楷體"/>
          <w:color w:val="000000"/>
        </w:rPr>
        <w:t>）、設計心肺耐力運動訓練計劃、提供開刀前、出院後或居家相關物理治療計劃。</w:t>
      </w:r>
    </w:p>
    <w:p w:rsidR="00501DFE" w:rsidRPr="001E71D7" w:rsidRDefault="00501DFE" w:rsidP="00800731">
      <w:pPr>
        <w:widowControl/>
        <w:numPr>
          <w:ilvl w:val="0"/>
          <w:numId w:val="4"/>
        </w:numPr>
        <w:tabs>
          <w:tab w:val="clear" w:pos="840"/>
          <w:tab w:val="num" w:pos="480"/>
        </w:tabs>
        <w:spacing w:beforeLines="50" w:line="276" w:lineRule="auto"/>
        <w:ind w:left="480" w:hanging="480"/>
        <w:rPr>
          <w:rFonts w:eastAsia="標楷體"/>
          <w:color w:val="000000"/>
        </w:rPr>
      </w:pPr>
      <w:r w:rsidRPr="001E71D7">
        <w:rPr>
          <w:rFonts w:eastAsia="標楷體"/>
          <w:color w:val="000000"/>
        </w:rPr>
        <w:t>依據病情及病患的家庭和社會支持系統，提供後續照護諮詢。</w:t>
      </w:r>
    </w:p>
    <w:p w:rsidR="00501DFE" w:rsidRPr="001E71D7" w:rsidRDefault="00501DFE" w:rsidP="00800731">
      <w:pPr>
        <w:widowControl/>
        <w:numPr>
          <w:ilvl w:val="0"/>
          <w:numId w:val="4"/>
        </w:numPr>
        <w:tabs>
          <w:tab w:val="clear" w:pos="840"/>
          <w:tab w:val="num" w:pos="480"/>
        </w:tabs>
        <w:spacing w:beforeLines="50" w:line="276" w:lineRule="auto"/>
        <w:ind w:left="480" w:hanging="480"/>
        <w:rPr>
          <w:color w:val="000000"/>
        </w:rPr>
      </w:pPr>
      <w:r w:rsidRPr="001E71D7">
        <w:rPr>
          <w:rFonts w:eastAsia="標楷體"/>
          <w:color w:val="000000"/>
        </w:rPr>
        <w:t>能了解維護治療環境與器材之清潔方法，提供優良的治療場所。</w:t>
      </w:r>
    </w:p>
    <w:p w:rsidR="00501DFE" w:rsidRPr="001E71D7" w:rsidRDefault="00501DFE" w:rsidP="00501DFE">
      <w:pPr>
        <w:spacing w:line="276" w:lineRule="auto"/>
        <w:ind w:left="840"/>
        <w:jc w:val="center"/>
        <w:rPr>
          <w:rFonts w:eastAsia="標楷體"/>
          <w:bCs/>
          <w:sz w:val="28"/>
          <w:szCs w:val="32"/>
        </w:rPr>
      </w:pPr>
      <w:proofErr w:type="gramStart"/>
      <w:r w:rsidRPr="001E71D7">
        <w:rPr>
          <w:rFonts w:eastAsia="標楷體"/>
          <w:bCs/>
          <w:sz w:val="28"/>
          <w:szCs w:val="32"/>
        </w:rPr>
        <w:lastRenderedPageBreak/>
        <w:t>心肺組實習</w:t>
      </w:r>
      <w:proofErr w:type="gramEnd"/>
      <w:r w:rsidRPr="001E71D7">
        <w:rPr>
          <w:rFonts w:eastAsia="標楷體"/>
          <w:bCs/>
          <w:sz w:val="28"/>
          <w:szCs w:val="32"/>
        </w:rPr>
        <w:t>計畫</w:t>
      </w:r>
    </w:p>
    <w:p w:rsidR="00501DFE" w:rsidRPr="001E71D7" w:rsidRDefault="00501DFE" w:rsidP="00501DFE">
      <w:pPr>
        <w:spacing w:line="276" w:lineRule="auto"/>
        <w:ind w:left="840"/>
        <w:rPr>
          <w:rFonts w:eastAsia="標楷體"/>
        </w:rPr>
      </w:pPr>
    </w:p>
    <w:tbl>
      <w:tblPr>
        <w:tblW w:w="9793" w:type="dxa"/>
        <w:tblCellMar>
          <w:left w:w="0" w:type="dxa"/>
          <w:right w:w="0" w:type="dxa"/>
        </w:tblCellMar>
        <w:tblLook w:val="0000"/>
      </w:tblPr>
      <w:tblGrid>
        <w:gridCol w:w="800"/>
        <w:gridCol w:w="4174"/>
        <w:gridCol w:w="4819"/>
      </w:tblGrid>
      <w:tr w:rsidR="00501DFE" w:rsidRPr="001E71D7" w:rsidTr="003D1FF1">
        <w:trPr>
          <w:trHeight w:val="3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</w:rPr>
            </w:pPr>
            <w:r w:rsidRPr="001E71D7">
              <w:rPr>
                <w:rFonts w:eastAsia="標楷體"/>
              </w:rPr>
              <w:t>期間</w:t>
            </w: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1E71D7" w:rsidRDefault="00501DFE" w:rsidP="003D1FF1">
            <w:pPr>
              <w:spacing w:line="276" w:lineRule="auto"/>
              <w:jc w:val="both"/>
              <w:rPr>
                <w:rFonts w:eastAsia="標楷體"/>
              </w:rPr>
            </w:pPr>
            <w:r w:rsidRPr="001E71D7">
              <w:rPr>
                <w:rFonts w:eastAsia="標楷體"/>
              </w:rPr>
              <w:t>課程目標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1E71D7" w:rsidRDefault="00501DFE" w:rsidP="003D1FF1">
            <w:pPr>
              <w:spacing w:line="276" w:lineRule="auto"/>
              <w:jc w:val="both"/>
              <w:rPr>
                <w:rFonts w:eastAsia="標楷體"/>
              </w:rPr>
            </w:pPr>
            <w:r w:rsidRPr="001E71D7">
              <w:rPr>
                <w:rFonts w:eastAsia="標楷體"/>
              </w:rPr>
              <w:t>課程內容</w:t>
            </w:r>
          </w:p>
        </w:tc>
      </w:tr>
      <w:tr w:rsidR="00501DFE" w:rsidRPr="001E71D7" w:rsidTr="003D1FF1">
        <w:trPr>
          <w:cantSplit/>
          <w:trHeight w:val="9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</w:rPr>
            </w:pPr>
            <w:r w:rsidRPr="001E71D7">
              <w:rPr>
                <w:rFonts w:eastAsia="標楷體"/>
              </w:rPr>
              <w:t>第一</w:t>
            </w:r>
            <w:proofErr w:type="gramStart"/>
            <w:r w:rsidRPr="001E71D7">
              <w:rPr>
                <w:rFonts w:eastAsia="標楷體"/>
              </w:rPr>
              <w:t>週</w:t>
            </w:r>
            <w:proofErr w:type="gramEnd"/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1E71D7" w:rsidRDefault="00501DFE" w:rsidP="003D1FF1">
            <w:pPr>
              <w:spacing w:line="276" w:lineRule="auto"/>
              <w:jc w:val="both"/>
              <w:rPr>
                <w:rFonts w:eastAsia="標楷體"/>
              </w:rPr>
            </w:pPr>
            <w:r w:rsidRPr="001E71D7">
              <w:rPr>
                <w:rFonts w:eastAsia="標楷體"/>
              </w:rPr>
              <w:t>1.</w:t>
            </w:r>
            <w:r w:rsidRPr="001E71D7">
              <w:rPr>
                <w:rFonts w:eastAsia="標楷體"/>
              </w:rPr>
              <w:t>瞭解物理治療病人照護之流程與病歷書寫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1E71D7" w:rsidRDefault="00501DFE" w:rsidP="003D1FF1">
            <w:pPr>
              <w:spacing w:line="276" w:lineRule="auto"/>
              <w:jc w:val="both"/>
              <w:rPr>
                <w:rFonts w:eastAsia="標楷體"/>
              </w:rPr>
            </w:pPr>
            <w:r w:rsidRPr="001E71D7">
              <w:rPr>
                <w:rFonts w:eastAsia="標楷體"/>
              </w:rPr>
              <w:t>環境介紹、課程簡介、緊急事件處理流程、消防安全相關事宜、個人防護用品之使用（口罩、手套、洗手時機）</w:t>
            </w:r>
            <w:r w:rsidRPr="001E71D7">
              <w:rPr>
                <w:rFonts w:eastAsia="標楷體"/>
                <w:color w:val="FF0000"/>
              </w:rPr>
              <w:t>、</w:t>
            </w:r>
            <w:r w:rsidRPr="001E71D7">
              <w:rPr>
                <w:rFonts w:eastAsia="標楷體"/>
              </w:rPr>
              <w:t>病歷書寫說明</w:t>
            </w:r>
          </w:p>
        </w:tc>
      </w:tr>
      <w:tr w:rsidR="00501DFE" w:rsidRPr="001E71D7" w:rsidTr="003D1FF1">
        <w:trPr>
          <w:cantSplit/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1E71D7" w:rsidRDefault="00501DFE" w:rsidP="003D1FF1">
            <w:pPr>
              <w:spacing w:line="276" w:lineRule="auto"/>
              <w:jc w:val="both"/>
              <w:rPr>
                <w:rFonts w:eastAsia="標楷體"/>
              </w:rPr>
            </w:pPr>
            <w:r w:rsidRPr="001E71D7">
              <w:rPr>
                <w:rFonts w:eastAsia="標楷體"/>
              </w:rPr>
              <w:t>2.</w:t>
            </w:r>
            <w:r w:rsidRPr="001E71D7">
              <w:rPr>
                <w:rFonts w:eastAsia="標楷體"/>
              </w:rPr>
              <w:t>安全操作治療室所有的儀器與設備。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1E71D7" w:rsidRDefault="00501DFE" w:rsidP="003D1FF1">
            <w:pPr>
              <w:spacing w:line="276" w:lineRule="auto"/>
              <w:jc w:val="both"/>
              <w:rPr>
                <w:rFonts w:eastAsia="標楷體"/>
              </w:rPr>
            </w:pPr>
            <w:r w:rsidRPr="001E71D7">
              <w:rPr>
                <w:rFonts w:eastAsia="標楷體"/>
              </w:rPr>
              <w:t>儀器操作講解、示範與實際操作</w:t>
            </w:r>
          </w:p>
        </w:tc>
      </w:tr>
      <w:tr w:rsidR="00501DFE" w:rsidRPr="001E71D7" w:rsidTr="003D1FF1">
        <w:trPr>
          <w:cantSplit/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1E71D7" w:rsidRDefault="00501DFE" w:rsidP="003D1FF1">
            <w:pPr>
              <w:spacing w:line="276" w:lineRule="auto"/>
              <w:jc w:val="both"/>
              <w:rPr>
                <w:rFonts w:eastAsia="標楷體"/>
              </w:rPr>
            </w:pPr>
            <w:r w:rsidRPr="001E71D7">
              <w:rPr>
                <w:rFonts w:eastAsia="標楷體"/>
              </w:rPr>
              <w:t>3.</w:t>
            </w:r>
            <w:r w:rsidRPr="001E71D7">
              <w:rPr>
                <w:rFonts w:eastAsia="標楷體"/>
              </w:rPr>
              <w:t>了解學生基本能力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1E71D7" w:rsidRDefault="00501DFE" w:rsidP="003D1FF1">
            <w:pPr>
              <w:spacing w:line="276" w:lineRule="auto"/>
              <w:jc w:val="both"/>
              <w:rPr>
                <w:rFonts w:eastAsia="標楷體"/>
              </w:rPr>
            </w:pPr>
            <w:r w:rsidRPr="001E71D7">
              <w:rPr>
                <w:rFonts w:eastAsia="標楷體"/>
              </w:rPr>
              <w:t>學前測驗</w:t>
            </w:r>
          </w:p>
        </w:tc>
      </w:tr>
      <w:tr w:rsidR="00501DFE" w:rsidRPr="001E71D7" w:rsidTr="003D1FF1">
        <w:trPr>
          <w:cantSplit/>
          <w:trHeight w:val="9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</w:rPr>
            </w:pPr>
            <w:r w:rsidRPr="001E71D7">
              <w:rPr>
                <w:rFonts w:eastAsia="標楷體"/>
              </w:rPr>
              <w:t>第二</w:t>
            </w:r>
            <w:proofErr w:type="gramStart"/>
            <w:r w:rsidRPr="001E71D7">
              <w:rPr>
                <w:rFonts w:eastAsia="標楷體"/>
              </w:rPr>
              <w:t>週</w:t>
            </w:r>
            <w:proofErr w:type="gramEnd"/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1E71D7" w:rsidRDefault="00501DFE" w:rsidP="003D1FF1">
            <w:pPr>
              <w:spacing w:line="276" w:lineRule="auto"/>
              <w:jc w:val="both"/>
              <w:rPr>
                <w:rFonts w:eastAsia="標楷體"/>
              </w:rPr>
            </w:pPr>
            <w:r w:rsidRPr="001E71D7">
              <w:rPr>
                <w:rFonts w:eastAsia="標楷體"/>
              </w:rPr>
              <w:t>1.</w:t>
            </w:r>
            <w:r w:rsidRPr="001E71D7">
              <w:rPr>
                <w:rFonts w:eastAsia="標楷體"/>
              </w:rPr>
              <w:t>解臨床檢查意義與結果，</w:t>
            </w:r>
            <w:r w:rsidRPr="001E71D7">
              <w:rPr>
                <w:rFonts w:eastAsia="標楷體"/>
              </w:rPr>
              <w:t xml:space="preserve"> </w:t>
            </w:r>
            <w:r w:rsidRPr="001E71D7">
              <w:rPr>
                <w:rFonts w:eastAsia="標楷體"/>
              </w:rPr>
              <w:t>複習相關檢查與測試（聽診、縮寫、實驗室數據）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1E71D7" w:rsidRDefault="00501DFE" w:rsidP="003D1FF1">
            <w:pPr>
              <w:spacing w:line="276" w:lineRule="auto"/>
              <w:jc w:val="both"/>
              <w:rPr>
                <w:rFonts w:eastAsia="標楷體"/>
              </w:rPr>
            </w:pPr>
            <w:r w:rsidRPr="001E71D7">
              <w:rPr>
                <w:rFonts w:eastAsia="標楷體"/>
              </w:rPr>
              <w:t>依臨床病人狀況說明臨床檢查之意義與應用</w:t>
            </w:r>
          </w:p>
        </w:tc>
      </w:tr>
      <w:tr w:rsidR="00501DFE" w:rsidRPr="001E71D7" w:rsidTr="003D1FF1">
        <w:trPr>
          <w:cantSplit/>
          <w:trHeight w:val="5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1E71D7" w:rsidRDefault="00501DFE" w:rsidP="003D1FF1">
            <w:pPr>
              <w:spacing w:line="276" w:lineRule="auto"/>
              <w:jc w:val="both"/>
              <w:rPr>
                <w:rFonts w:eastAsia="標楷體"/>
              </w:rPr>
            </w:pPr>
            <w:r w:rsidRPr="001E71D7">
              <w:rPr>
                <w:rFonts w:eastAsia="標楷體"/>
              </w:rPr>
              <w:t>2.</w:t>
            </w:r>
            <w:r w:rsidRPr="001E71D7">
              <w:rPr>
                <w:rFonts w:eastAsia="標楷體"/>
              </w:rPr>
              <w:t>在指導老師監督下，執行住院或門診之心臟病人物理治療評估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1E71D7" w:rsidRDefault="00501DFE" w:rsidP="003D1FF1">
            <w:pPr>
              <w:spacing w:line="276" w:lineRule="auto"/>
              <w:jc w:val="both"/>
              <w:rPr>
                <w:rFonts w:eastAsia="標楷體"/>
              </w:rPr>
            </w:pPr>
            <w:r w:rsidRPr="001E71D7">
              <w:rPr>
                <w:rFonts w:eastAsia="標楷體"/>
              </w:rPr>
              <w:t>評估流程與病歷書寫</w:t>
            </w:r>
          </w:p>
        </w:tc>
      </w:tr>
      <w:tr w:rsidR="00501DFE" w:rsidRPr="001E71D7" w:rsidTr="003D1FF1">
        <w:trPr>
          <w:cantSplit/>
          <w:trHeight w:val="2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1E71D7" w:rsidRDefault="00501DFE" w:rsidP="003D1FF1">
            <w:pPr>
              <w:spacing w:line="276" w:lineRule="auto"/>
              <w:jc w:val="both"/>
              <w:rPr>
                <w:rFonts w:eastAsia="標楷體"/>
              </w:rPr>
            </w:pPr>
            <w:r w:rsidRPr="001E71D7">
              <w:rPr>
                <w:rFonts w:eastAsia="標楷體"/>
              </w:rPr>
              <w:t>3.</w:t>
            </w:r>
            <w:r w:rsidRPr="001E71D7">
              <w:rPr>
                <w:rFonts w:eastAsia="標楷體"/>
              </w:rPr>
              <w:t>完成至少一份心臟病人評估報告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1E71D7" w:rsidRDefault="00501DFE" w:rsidP="003D1FF1">
            <w:pPr>
              <w:spacing w:line="276" w:lineRule="auto"/>
              <w:jc w:val="both"/>
              <w:rPr>
                <w:rFonts w:eastAsia="標楷體"/>
              </w:rPr>
            </w:pPr>
            <w:r w:rsidRPr="001E71D7">
              <w:rPr>
                <w:rFonts w:eastAsia="標楷體"/>
              </w:rPr>
              <w:t>執行心臟復健第一期計畫</w:t>
            </w:r>
          </w:p>
        </w:tc>
      </w:tr>
      <w:tr w:rsidR="00501DFE" w:rsidRPr="001E71D7" w:rsidTr="003D1FF1">
        <w:trPr>
          <w:cantSplit/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1E71D7" w:rsidRDefault="00501DFE" w:rsidP="003D1FF1">
            <w:pPr>
              <w:spacing w:line="276" w:lineRule="auto"/>
              <w:jc w:val="both"/>
              <w:rPr>
                <w:rFonts w:eastAsia="標楷體"/>
              </w:rPr>
            </w:pPr>
            <w:r w:rsidRPr="001E71D7">
              <w:rPr>
                <w:rFonts w:eastAsia="標楷體"/>
              </w:rPr>
              <w:t>4.</w:t>
            </w:r>
            <w:r w:rsidRPr="001E71D7">
              <w:rPr>
                <w:rFonts w:eastAsia="標楷體"/>
              </w:rPr>
              <w:t>瞭解學生學習狀況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1E71D7" w:rsidRDefault="00501DFE" w:rsidP="003D1FF1">
            <w:pPr>
              <w:spacing w:line="276" w:lineRule="auto"/>
              <w:jc w:val="both"/>
              <w:rPr>
                <w:rFonts w:eastAsia="標楷體"/>
              </w:rPr>
            </w:pPr>
            <w:r w:rsidRPr="001E71D7">
              <w:rPr>
                <w:rFonts w:eastAsia="標楷體"/>
              </w:rPr>
              <w:t>期中評估</w:t>
            </w:r>
          </w:p>
        </w:tc>
      </w:tr>
      <w:tr w:rsidR="00501DFE" w:rsidRPr="001E71D7" w:rsidTr="003D1FF1">
        <w:trPr>
          <w:cantSplit/>
          <w:trHeight w:val="32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</w:rPr>
            </w:pPr>
            <w:r w:rsidRPr="001E71D7">
              <w:rPr>
                <w:rFonts w:eastAsia="標楷體"/>
              </w:rPr>
              <w:t>第三</w:t>
            </w:r>
            <w:proofErr w:type="gramStart"/>
            <w:r w:rsidRPr="001E71D7">
              <w:rPr>
                <w:rFonts w:eastAsia="標楷體"/>
              </w:rPr>
              <w:t>週</w:t>
            </w:r>
            <w:proofErr w:type="gramEnd"/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1E71D7" w:rsidRDefault="00501DFE" w:rsidP="003D1FF1">
            <w:pPr>
              <w:spacing w:line="276" w:lineRule="auto"/>
              <w:jc w:val="both"/>
              <w:rPr>
                <w:rFonts w:eastAsia="標楷體"/>
              </w:rPr>
            </w:pPr>
            <w:r w:rsidRPr="001E71D7">
              <w:rPr>
                <w:rFonts w:eastAsia="標楷體"/>
              </w:rPr>
              <w:t>1.</w:t>
            </w:r>
            <w:r w:rsidRPr="001E71D7">
              <w:rPr>
                <w:rFonts w:eastAsia="標楷體"/>
              </w:rPr>
              <w:t>整合病史與相關資訊，列出病人問題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1E71D7" w:rsidRDefault="00501DFE" w:rsidP="003D1FF1">
            <w:pPr>
              <w:spacing w:line="276" w:lineRule="auto"/>
              <w:jc w:val="both"/>
              <w:rPr>
                <w:rFonts w:eastAsia="標楷體"/>
              </w:rPr>
            </w:pPr>
            <w:r w:rsidRPr="001E71D7">
              <w:rPr>
                <w:rFonts w:eastAsia="標楷體"/>
              </w:rPr>
              <w:t>閱讀病歷、並實際評估病人</w:t>
            </w:r>
          </w:p>
        </w:tc>
      </w:tr>
      <w:tr w:rsidR="00501DFE" w:rsidRPr="001E71D7" w:rsidTr="003D1FF1">
        <w:trPr>
          <w:cantSplit/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1E71D7" w:rsidRDefault="00501DFE" w:rsidP="003D1FF1">
            <w:pPr>
              <w:spacing w:line="276" w:lineRule="auto"/>
              <w:jc w:val="both"/>
              <w:rPr>
                <w:rFonts w:eastAsia="標楷體"/>
              </w:rPr>
            </w:pPr>
            <w:r w:rsidRPr="001E71D7">
              <w:rPr>
                <w:rFonts w:eastAsia="標楷體"/>
              </w:rPr>
              <w:t>2.</w:t>
            </w:r>
            <w:r w:rsidRPr="001E71D7">
              <w:rPr>
                <w:rFonts w:eastAsia="標楷體"/>
              </w:rPr>
              <w:t>判讀簡易胸部影像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1E71D7" w:rsidRDefault="00501DFE" w:rsidP="003D1FF1">
            <w:pPr>
              <w:spacing w:line="276" w:lineRule="auto"/>
              <w:jc w:val="both"/>
              <w:rPr>
                <w:rFonts w:eastAsia="標楷體"/>
              </w:rPr>
            </w:pPr>
            <w:r w:rsidRPr="001E71D7">
              <w:rPr>
                <w:rFonts w:eastAsia="標楷體"/>
              </w:rPr>
              <w:t>複習胸部影像判讀方法</w:t>
            </w:r>
          </w:p>
        </w:tc>
      </w:tr>
      <w:tr w:rsidR="00501DFE" w:rsidRPr="001E71D7" w:rsidTr="003D1FF1">
        <w:trPr>
          <w:cantSplit/>
          <w:trHeight w:val="2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1E71D7" w:rsidRDefault="00501DFE" w:rsidP="003D1FF1">
            <w:pPr>
              <w:spacing w:line="276" w:lineRule="auto"/>
              <w:jc w:val="both"/>
              <w:rPr>
                <w:rFonts w:eastAsia="標楷體"/>
              </w:rPr>
            </w:pPr>
            <w:r w:rsidRPr="001E71D7">
              <w:rPr>
                <w:rFonts w:eastAsia="標楷體"/>
              </w:rPr>
              <w:t>3.</w:t>
            </w:r>
            <w:r w:rsidRPr="001E71D7">
              <w:rPr>
                <w:rFonts w:eastAsia="標楷體"/>
              </w:rPr>
              <w:t>了解心臟復健分期計畫並執行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1E71D7" w:rsidRDefault="00501DFE" w:rsidP="003D1FF1">
            <w:pPr>
              <w:spacing w:line="276" w:lineRule="auto"/>
              <w:jc w:val="both"/>
              <w:rPr>
                <w:rFonts w:eastAsia="標楷體"/>
              </w:rPr>
            </w:pPr>
            <w:r w:rsidRPr="001E71D7">
              <w:rPr>
                <w:rFonts w:eastAsia="標楷體"/>
              </w:rPr>
              <w:t>複習運動處方之擬定並執行</w:t>
            </w:r>
          </w:p>
        </w:tc>
      </w:tr>
      <w:tr w:rsidR="00501DFE" w:rsidRPr="001E71D7" w:rsidTr="003D1FF1">
        <w:trPr>
          <w:trHeight w:val="24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</w:rPr>
            </w:pPr>
            <w:r w:rsidRPr="001E71D7">
              <w:rPr>
                <w:rFonts w:eastAsia="標楷體"/>
              </w:rPr>
              <w:t>第四</w:t>
            </w:r>
            <w:proofErr w:type="gramStart"/>
            <w:r w:rsidRPr="001E71D7">
              <w:rPr>
                <w:rFonts w:eastAsia="標楷體"/>
              </w:rPr>
              <w:t>週</w:t>
            </w:r>
            <w:proofErr w:type="gramEnd"/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1E71D7" w:rsidRDefault="00501DFE" w:rsidP="003D1FF1">
            <w:pPr>
              <w:spacing w:line="276" w:lineRule="auto"/>
              <w:jc w:val="both"/>
              <w:rPr>
                <w:rFonts w:eastAsia="標楷體"/>
              </w:rPr>
            </w:pPr>
            <w:r w:rsidRPr="001E71D7">
              <w:rPr>
                <w:rFonts w:eastAsia="標楷體"/>
              </w:rPr>
              <w:t>1.</w:t>
            </w:r>
            <w:r w:rsidRPr="001E71D7">
              <w:rPr>
                <w:rFonts w:eastAsia="標楷體"/>
              </w:rPr>
              <w:t>整合病人所有問題，擬定治療計劃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1E71D7" w:rsidRDefault="00501DFE" w:rsidP="003D1FF1">
            <w:pPr>
              <w:spacing w:line="276" w:lineRule="auto"/>
              <w:jc w:val="both"/>
              <w:rPr>
                <w:rFonts w:eastAsia="標楷體"/>
              </w:rPr>
            </w:pPr>
            <w:r w:rsidRPr="001E71D7">
              <w:rPr>
                <w:rFonts w:eastAsia="標楷體"/>
              </w:rPr>
              <w:t>監督下執行心肺功能訓練</w:t>
            </w:r>
          </w:p>
        </w:tc>
      </w:tr>
      <w:tr w:rsidR="00501DFE" w:rsidRPr="001E71D7" w:rsidTr="003D1FF1">
        <w:trPr>
          <w:cantSplit/>
          <w:trHeight w:val="492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</w:rPr>
            </w:pPr>
            <w:r w:rsidRPr="001E71D7">
              <w:rPr>
                <w:rFonts w:eastAsia="標楷體"/>
              </w:rPr>
              <w:t>第五</w:t>
            </w:r>
            <w:proofErr w:type="gramStart"/>
            <w:r w:rsidRPr="001E71D7">
              <w:rPr>
                <w:rFonts w:eastAsia="標楷體"/>
              </w:rPr>
              <w:t>週</w:t>
            </w:r>
            <w:proofErr w:type="gramEnd"/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1E71D7" w:rsidRDefault="00501DFE" w:rsidP="003D1FF1">
            <w:pPr>
              <w:spacing w:line="276" w:lineRule="auto"/>
              <w:jc w:val="both"/>
              <w:rPr>
                <w:rFonts w:eastAsia="標楷體"/>
              </w:rPr>
            </w:pPr>
            <w:r w:rsidRPr="001E71D7">
              <w:rPr>
                <w:rFonts w:eastAsia="標楷體"/>
              </w:rPr>
              <w:t>1.</w:t>
            </w:r>
            <w:r w:rsidRPr="001E71D7">
              <w:rPr>
                <w:rFonts w:eastAsia="標楷體"/>
              </w:rPr>
              <w:t>完整執行物理治療計畫內容，包括居家運動</w:t>
            </w:r>
            <w:r w:rsidRPr="001E71D7">
              <w:rPr>
                <w:rFonts w:eastAsia="標楷體"/>
              </w:rPr>
              <w:t xml:space="preserve"> </w:t>
            </w:r>
            <w:r w:rsidRPr="001E71D7">
              <w:rPr>
                <w:rFonts w:eastAsia="標楷體"/>
              </w:rPr>
              <w:t>的指導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1E71D7" w:rsidRDefault="00501DFE" w:rsidP="003D1FF1">
            <w:pPr>
              <w:spacing w:line="276" w:lineRule="auto"/>
              <w:jc w:val="both"/>
              <w:rPr>
                <w:rFonts w:eastAsia="標楷體"/>
              </w:rPr>
            </w:pPr>
            <w:r w:rsidRPr="001E71D7">
              <w:rPr>
                <w:rFonts w:eastAsia="標楷體"/>
              </w:rPr>
              <w:t>繼續不同種類病人（含使用呼吸器病人）之評估與治療</w:t>
            </w:r>
          </w:p>
        </w:tc>
      </w:tr>
      <w:tr w:rsidR="00501DFE" w:rsidRPr="001E71D7" w:rsidTr="003D1FF1">
        <w:trPr>
          <w:cantSplit/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1E71D7" w:rsidRDefault="00501DFE" w:rsidP="003D1FF1">
            <w:pPr>
              <w:spacing w:line="276" w:lineRule="auto"/>
              <w:jc w:val="both"/>
              <w:rPr>
                <w:rFonts w:eastAsia="標楷體"/>
              </w:rPr>
            </w:pPr>
            <w:r w:rsidRPr="001E71D7">
              <w:rPr>
                <w:rFonts w:eastAsia="標楷體"/>
              </w:rPr>
              <w:t>2.</w:t>
            </w:r>
            <w:r w:rsidRPr="001E71D7">
              <w:rPr>
                <w:rFonts w:eastAsia="標楷體"/>
              </w:rPr>
              <w:t>以不同個案了解特殊臨床問題，可檢索相關醫學文獻資料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1E71D7" w:rsidRDefault="00501DFE" w:rsidP="003D1FF1">
            <w:pPr>
              <w:spacing w:line="276" w:lineRule="auto"/>
              <w:jc w:val="both"/>
              <w:rPr>
                <w:rFonts w:eastAsia="標楷體"/>
              </w:rPr>
            </w:pPr>
            <w:r w:rsidRPr="001E71D7">
              <w:rPr>
                <w:rFonts w:eastAsia="標楷體"/>
              </w:rPr>
              <w:t>整理相關醫學文獻資料，了解特殊臨床問題</w:t>
            </w:r>
          </w:p>
        </w:tc>
      </w:tr>
      <w:tr w:rsidR="00501DFE" w:rsidRPr="001E71D7" w:rsidTr="003D1FF1">
        <w:trPr>
          <w:cantSplit/>
          <w:trHeight w:val="52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</w:rPr>
            </w:pPr>
            <w:r w:rsidRPr="001E71D7">
              <w:rPr>
                <w:rFonts w:eastAsia="標楷體"/>
              </w:rPr>
              <w:t>第六</w:t>
            </w:r>
            <w:proofErr w:type="gramStart"/>
            <w:r w:rsidRPr="001E71D7">
              <w:rPr>
                <w:rFonts w:eastAsia="標楷體"/>
              </w:rPr>
              <w:t>週</w:t>
            </w:r>
            <w:proofErr w:type="gramEnd"/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1E71D7" w:rsidRDefault="00501DFE" w:rsidP="003D1FF1">
            <w:pPr>
              <w:spacing w:line="276" w:lineRule="auto"/>
              <w:jc w:val="both"/>
              <w:rPr>
                <w:rFonts w:eastAsia="標楷體"/>
              </w:rPr>
            </w:pPr>
            <w:r w:rsidRPr="001E71D7">
              <w:rPr>
                <w:rFonts w:eastAsia="標楷體"/>
              </w:rPr>
              <w:t>1.</w:t>
            </w:r>
            <w:r w:rsidRPr="001E71D7">
              <w:rPr>
                <w:rFonts w:eastAsia="標楷體"/>
              </w:rPr>
              <w:t>獨立執行評估、擬定治療目標、計畫並提供治療及衛教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1E71D7" w:rsidRDefault="00501DFE" w:rsidP="003D1FF1">
            <w:pPr>
              <w:spacing w:line="276" w:lineRule="auto"/>
              <w:jc w:val="both"/>
              <w:rPr>
                <w:rFonts w:eastAsia="標楷體"/>
              </w:rPr>
            </w:pPr>
            <w:r w:rsidRPr="001E71D7">
              <w:rPr>
                <w:rFonts w:eastAsia="標楷體"/>
              </w:rPr>
              <w:t>繼續不同種類病人之評估與訓練並提供衛教</w:t>
            </w:r>
          </w:p>
        </w:tc>
      </w:tr>
      <w:tr w:rsidR="00501DFE" w:rsidRPr="001E71D7" w:rsidTr="003D1FF1">
        <w:trPr>
          <w:cantSplit/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1E71D7" w:rsidRDefault="00501DFE" w:rsidP="003D1FF1">
            <w:pPr>
              <w:spacing w:line="276" w:lineRule="auto"/>
              <w:jc w:val="both"/>
              <w:rPr>
                <w:rFonts w:eastAsia="標楷體"/>
              </w:rPr>
            </w:pPr>
            <w:r w:rsidRPr="001E71D7">
              <w:rPr>
                <w:rFonts w:eastAsia="標楷體"/>
              </w:rPr>
              <w:t>2.</w:t>
            </w:r>
            <w:r w:rsidRPr="001E71D7">
              <w:rPr>
                <w:rFonts w:eastAsia="標楷體"/>
              </w:rPr>
              <w:t>了解治療環境</w:t>
            </w:r>
            <w:r w:rsidRPr="001E71D7">
              <w:rPr>
                <w:rFonts w:eastAsia="標楷體"/>
              </w:rPr>
              <w:t>/</w:t>
            </w:r>
            <w:r w:rsidRPr="001E71D7">
              <w:rPr>
                <w:rFonts w:eastAsia="標楷體"/>
              </w:rPr>
              <w:t>器材清潔方式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1E71D7" w:rsidRDefault="00501DFE" w:rsidP="003D1FF1">
            <w:pPr>
              <w:spacing w:line="276" w:lineRule="auto"/>
              <w:jc w:val="both"/>
              <w:rPr>
                <w:rFonts w:eastAsia="標楷體"/>
              </w:rPr>
            </w:pPr>
            <w:r w:rsidRPr="001E71D7">
              <w:rPr>
                <w:rFonts w:eastAsia="標楷體"/>
              </w:rPr>
              <w:t>實地執行治療環境</w:t>
            </w:r>
            <w:r w:rsidRPr="001E71D7">
              <w:rPr>
                <w:rFonts w:eastAsia="標楷體"/>
              </w:rPr>
              <w:t>/</w:t>
            </w:r>
            <w:r w:rsidRPr="001E71D7">
              <w:rPr>
                <w:rFonts w:eastAsia="標楷體"/>
              </w:rPr>
              <w:t>器材清潔</w:t>
            </w:r>
          </w:p>
        </w:tc>
      </w:tr>
      <w:tr w:rsidR="00501DFE" w:rsidRPr="001E71D7" w:rsidTr="003D1FF1">
        <w:trPr>
          <w:cantSplit/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1E71D7" w:rsidRDefault="00501DFE" w:rsidP="003D1FF1">
            <w:pPr>
              <w:spacing w:line="276" w:lineRule="auto"/>
              <w:jc w:val="both"/>
              <w:rPr>
                <w:rFonts w:eastAsia="標楷體"/>
              </w:rPr>
            </w:pPr>
            <w:r w:rsidRPr="001E71D7">
              <w:rPr>
                <w:rFonts w:eastAsia="標楷體"/>
              </w:rPr>
              <w:t>3.</w:t>
            </w:r>
            <w:r w:rsidRPr="001E71D7">
              <w:rPr>
                <w:rFonts w:eastAsia="標楷體"/>
              </w:rPr>
              <w:t>了解學習成效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1DFE" w:rsidRPr="001E71D7" w:rsidRDefault="00501DFE" w:rsidP="003D1FF1">
            <w:pPr>
              <w:spacing w:line="276" w:lineRule="auto"/>
              <w:jc w:val="both"/>
              <w:rPr>
                <w:rFonts w:eastAsia="標楷體"/>
              </w:rPr>
            </w:pPr>
            <w:r w:rsidRPr="001E71D7">
              <w:rPr>
                <w:rFonts w:eastAsia="標楷體"/>
              </w:rPr>
              <w:t>期末評估、學後測驗，</w:t>
            </w:r>
            <w:r w:rsidRPr="001E71D7">
              <w:rPr>
                <w:rFonts w:eastAsia="標楷體"/>
              </w:rPr>
              <w:t>mini-CEX</w:t>
            </w:r>
          </w:p>
        </w:tc>
      </w:tr>
    </w:tbl>
    <w:p w:rsidR="00501DFE" w:rsidRPr="001E71D7" w:rsidRDefault="00501DFE" w:rsidP="00501DFE">
      <w:pPr>
        <w:numPr>
          <w:ilvl w:val="0"/>
          <w:numId w:val="4"/>
        </w:numPr>
        <w:spacing w:line="276" w:lineRule="auto"/>
        <w:rPr>
          <w:rFonts w:eastAsia="標楷體"/>
        </w:rPr>
      </w:pPr>
    </w:p>
    <w:p w:rsidR="00501DFE" w:rsidRPr="001E71D7" w:rsidRDefault="00501DFE" w:rsidP="00800731">
      <w:pPr>
        <w:widowControl/>
        <w:spacing w:beforeLines="50" w:line="276" w:lineRule="auto"/>
        <w:rPr>
          <w:rFonts w:eastAsia="標楷體"/>
          <w:sz w:val="28"/>
          <w:szCs w:val="28"/>
        </w:rPr>
      </w:pPr>
      <w:r w:rsidRPr="001E71D7">
        <w:rPr>
          <w:rFonts w:eastAsia="標楷體"/>
          <w:b/>
          <w:sz w:val="32"/>
          <w:szCs w:val="32"/>
        </w:rPr>
        <w:br w:type="page"/>
      </w:r>
      <w:r w:rsidRPr="001E71D7">
        <w:rPr>
          <w:rFonts w:eastAsia="標楷體"/>
          <w:sz w:val="28"/>
        </w:rPr>
        <w:lastRenderedPageBreak/>
        <w:t>（五）</w:t>
      </w:r>
      <w:r w:rsidRPr="001E71D7">
        <w:rPr>
          <w:rFonts w:eastAsia="標楷體"/>
          <w:bCs/>
          <w:sz w:val="28"/>
          <w:szCs w:val="32"/>
        </w:rPr>
        <w:t>急性床邊</w:t>
      </w:r>
      <w:r w:rsidRPr="001E71D7">
        <w:rPr>
          <w:rFonts w:eastAsia="標楷體"/>
          <w:sz w:val="28"/>
          <w:szCs w:val="28"/>
        </w:rPr>
        <w:t>疾患物理治療實習目標</w:t>
      </w:r>
    </w:p>
    <w:p w:rsidR="00501DFE" w:rsidRPr="001E71D7" w:rsidRDefault="00501DFE" w:rsidP="00501DFE">
      <w:pPr>
        <w:spacing w:line="276" w:lineRule="auto"/>
        <w:rPr>
          <w:rFonts w:eastAsia="標楷體"/>
        </w:rPr>
      </w:pPr>
    </w:p>
    <w:p w:rsidR="00501DFE" w:rsidRPr="001E71D7" w:rsidRDefault="00501DFE" w:rsidP="00501DFE">
      <w:pPr>
        <w:spacing w:line="276" w:lineRule="auto"/>
        <w:rPr>
          <w:rFonts w:eastAsia="標楷體"/>
        </w:rPr>
      </w:pPr>
      <w:r w:rsidRPr="001E71D7">
        <w:rPr>
          <w:rFonts w:eastAsia="標楷體"/>
        </w:rPr>
        <w:t xml:space="preserve">1. </w:t>
      </w:r>
      <w:r w:rsidRPr="001E71D7">
        <w:rPr>
          <w:rFonts w:eastAsia="標楷體"/>
        </w:rPr>
        <w:t>能熟悉急性床邊物理治療相關之基本與臨床醫學知識。</w:t>
      </w:r>
    </w:p>
    <w:p w:rsidR="00501DFE" w:rsidRPr="001E71D7" w:rsidRDefault="00501DFE" w:rsidP="00800731">
      <w:pPr>
        <w:widowControl/>
        <w:spacing w:beforeLines="50" w:line="276" w:lineRule="auto"/>
        <w:rPr>
          <w:rFonts w:eastAsia="標楷體"/>
        </w:rPr>
      </w:pPr>
      <w:r w:rsidRPr="001E71D7">
        <w:rPr>
          <w:rFonts w:eastAsia="標楷體"/>
        </w:rPr>
        <w:t xml:space="preserve">2. </w:t>
      </w:r>
      <w:r w:rsidRPr="001E71D7">
        <w:rPr>
          <w:rFonts w:eastAsia="標楷體"/>
        </w:rPr>
        <w:t>能適當操作下列基本設備：各類神經肌肉電刺激器、輪椅、助行器、綁腿支架、沙包與彈力帶等。</w:t>
      </w:r>
    </w:p>
    <w:p w:rsidR="00501DFE" w:rsidRPr="001E71D7" w:rsidRDefault="00501DFE" w:rsidP="00501DFE">
      <w:pPr>
        <w:widowControl/>
        <w:spacing w:line="276" w:lineRule="auto"/>
        <w:rPr>
          <w:rFonts w:eastAsia="標楷體"/>
        </w:rPr>
      </w:pPr>
      <w:r w:rsidRPr="001E71D7">
        <w:rPr>
          <w:rFonts w:eastAsia="標楷體"/>
        </w:rPr>
        <w:t xml:space="preserve">3. </w:t>
      </w:r>
      <w:r w:rsidRPr="001E71D7">
        <w:rPr>
          <w:rFonts w:eastAsia="標楷體"/>
        </w:rPr>
        <w:t>能對相關的臨床檢查結果所代表之意義有基本的認識與了解，包括電腦斷層掃瞄檢查、核磁共振顯影。</w:t>
      </w:r>
    </w:p>
    <w:p w:rsidR="00501DFE" w:rsidRPr="001E71D7" w:rsidRDefault="00501DFE" w:rsidP="00800731">
      <w:pPr>
        <w:spacing w:beforeLines="50" w:line="276" w:lineRule="auto"/>
        <w:ind w:left="480" w:hanging="480"/>
        <w:rPr>
          <w:rFonts w:eastAsia="標楷體"/>
        </w:rPr>
      </w:pPr>
      <w:r w:rsidRPr="001E71D7">
        <w:rPr>
          <w:rFonts w:eastAsia="標楷體"/>
        </w:rPr>
        <w:t xml:space="preserve">4. </w:t>
      </w:r>
      <w:r w:rsidRPr="001E71D7">
        <w:rPr>
          <w:rFonts w:eastAsia="標楷體"/>
        </w:rPr>
        <w:t>能獨立執行並完成下列疾病患者之臨床評估。</w:t>
      </w:r>
    </w:p>
    <w:p w:rsidR="00501DFE" w:rsidRPr="001E71D7" w:rsidRDefault="00501DFE" w:rsidP="00800731">
      <w:pPr>
        <w:pStyle w:val="a5"/>
        <w:tabs>
          <w:tab w:val="num" w:pos="1800"/>
        </w:tabs>
        <w:spacing w:beforeLines="50" w:line="276" w:lineRule="auto"/>
        <w:ind w:left="1616" w:right="-82" w:hanging="1077"/>
        <w:rPr>
          <w:rFonts w:ascii="Times New Roman" w:eastAsia="標楷體" w:cs="Times New Roman"/>
          <w:sz w:val="24"/>
          <w:szCs w:val="24"/>
        </w:rPr>
      </w:pPr>
      <w:r w:rsidRPr="001E71D7">
        <w:rPr>
          <w:rFonts w:ascii="Times New Roman" w:eastAsia="標楷體" w:cs="Times New Roman"/>
          <w:sz w:val="24"/>
          <w:szCs w:val="24"/>
        </w:rPr>
        <w:t>(1)</w:t>
      </w:r>
      <w:r w:rsidRPr="001E71D7">
        <w:rPr>
          <w:rFonts w:ascii="Times New Roman" w:eastAsia="標楷體" w:cs="Times New Roman"/>
          <w:sz w:val="24"/>
          <w:szCs w:val="24"/>
        </w:rPr>
        <w:t>病患種類：腦血管病變、周邊神經病變、其它中樞神經系統病變</w:t>
      </w:r>
      <w:proofErr w:type="gramStart"/>
      <w:r w:rsidRPr="001E71D7">
        <w:rPr>
          <w:rFonts w:ascii="Times New Roman" w:eastAsia="標楷體" w:cs="Times New Roman"/>
          <w:sz w:val="24"/>
          <w:szCs w:val="24"/>
        </w:rPr>
        <w:t>（</w:t>
      </w:r>
      <w:proofErr w:type="gramEnd"/>
      <w:r w:rsidRPr="001E71D7">
        <w:rPr>
          <w:rFonts w:ascii="Times New Roman" w:eastAsia="標楷體" w:cs="Times New Roman"/>
          <w:sz w:val="24"/>
          <w:szCs w:val="24"/>
        </w:rPr>
        <w:t>如：脊髓損傷、頭部外傷、退化性病變、腫瘤等外科手術後急性期與住院期</w:t>
      </w:r>
      <w:proofErr w:type="gramStart"/>
      <w:r w:rsidRPr="001E71D7">
        <w:rPr>
          <w:rFonts w:ascii="Times New Roman" w:eastAsia="標楷體" w:cs="Times New Roman"/>
          <w:sz w:val="24"/>
          <w:szCs w:val="24"/>
        </w:rPr>
        <w:t>）</w:t>
      </w:r>
      <w:proofErr w:type="gramEnd"/>
      <w:r w:rsidRPr="001E71D7">
        <w:rPr>
          <w:rFonts w:ascii="Times New Roman" w:eastAsia="標楷體" w:cs="Times New Roman"/>
          <w:sz w:val="24"/>
          <w:szCs w:val="24"/>
        </w:rPr>
        <w:t>；及需要物理治療照護之</w:t>
      </w:r>
      <w:proofErr w:type="gramStart"/>
      <w:r w:rsidRPr="001E71D7">
        <w:rPr>
          <w:rFonts w:ascii="Times New Roman" w:eastAsia="標楷體" w:cs="Times New Roman"/>
          <w:sz w:val="24"/>
          <w:szCs w:val="24"/>
        </w:rPr>
        <w:t>其它科</w:t>
      </w:r>
      <w:proofErr w:type="gramEnd"/>
      <w:r w:rsidRPr="001E71D7">
        <w:rPr>
          <w:rFonts w:ascii="Times New Roman" w:eastAsia="標楷體" w:cs="Times New Roman"/>
          <w:sz w:val="24"/>
          <w:szCs w:val="24"/>
        </w:rPr>
        <w:t>病患：如腫瘤、癌症、緩和醫療、感染科、燒燙傷等疾患。</w:t>
      </w:r>
    </w:p>
    <w:p w:rsidR="00501DFE" w:rsidRPr="001E71D7" w:rsidRDefault="00501DFE" w:rsidP="00800731">
      <w:pPr>
        <w:pStyle w:val="a5"/>
        <w:tabs>
          <w:tab w:val="num" w:pos="1800"/>
          <w:tab w:val="left" w:pos="9600"/>
        </w:tabs>
        <w:spacing w:beforeLines="50" w:line="276" w:lineRule="auto"/>
        <w:ind w:left="1616" w:right="38" w:hanging="1077"/>
        <w:rPr>
          <w:rFonts w:ascii="Times New Roman" w:eastAsia="標楷體" w:cs="Times New Roman"/>
          <w:sz w:val="24"/>
          <w:szCs w:val="24"/>
        </w:rPr>
      </w:pPr>
      <w:r w:rsidRPr="001E71D7">
        <w:rPr>
          <w:rFonts w:ascii="Times New Roman" w:eastAsia="標楷體" w:cs="Times New Roman"/>
          <w:sz w:val="24"/>
          <w:szCs w:val="24"/>
        </w:rPr>
        <w:t>(2)</w:t>
      </w:r>
      <w:r w:rsidRPr="001E71D7">
        <w:rPr>
          <w:rFonts w:ascii="Times New Roman" w:eastAsia="標楷體" w:cs="Times New Roman"/>
          <w:sz w:val="24"/>
          <w:szCs w:val="24"/>
        </w:rPr>
        <w:t>臨床評估：病史、意識狀態、心智能力、肌肉張力、反射、動作控制能力及型態、中風病人之動作恢復期、各種感覺、平衡能力、協調、肌力、關節活動度、運動功能狀態、</w:t>
      </w:r>
      <w:proofErr w:type="gramStart"/>
      <w:r w:rsidRPr="001E71D7">
        <w:rPr>
          <w:rFonts w:ascii="Times New Roman" w:eastAsia="標楷體" w:cs="Times New Roman"/>
          <w:sz w:val="24"/>
          <w:szCs w:val="24"/>
        </w:rPr>
        <w:t>步態等之</w:t>
      </w:r>
      <w:proofErr w:type="gramEnd"/>
      <w:r w:rsidRPr="001E71D7">
        <w:rPr>
          <w:rFonts w:ascii="Times New Roman" w:eastAsia="標楷體" w:cs="Times New Roman"/>
          <w:sz w:val="24"/>
          <w:szCs w:val="24"/>
        </w:rPr>
        <w:t>評估。</w:t>
      </w:r>
    </w:p>
    <w:p w:rsidR="00501DFE" w:rsidRPr="001E71D7" w:rsidRDefault="00501DFE" w:rsidP="00800731">
      <w:pPr>
        <w:spacing w:beforeLines="50" w:line="276" w:lineRule="auto"/>
        <w:ind w:left="360" w:hanging="360"/>
        <w:rPr>
          <w:rFonts w:eastAsia="標楷體"/>
        </w:rPr>
      </w:pPr>
      <w:r w:rsidRPr="001E71D7">
        <w:rPr>
          <w:rFonts w:eastAsia="標楷體"/>
        </w:rPr>
        <w:t xml:space="preserve">5. </w:t>
      </w:r>
      <w:r w:rsidRPr="001E71D7">
        <w:rPr>
          <w:rFonts w:eastAsia="標楷體"/>
        </w:rPr>
        <w:t>能整合評估結果，列出病患之問題；過程中應具備與相關之專業人員、病患及病患家屬有效溝通之能力；訂定治療目標與計畫；並能評估療效。</w:t>
      </w:r>
    </w:p>
    <w:p w:rsidR="00501DFE" w:rsidRPr="001E71D7" w:rsidRDefault="00501DFE" w:rsidP="00800731">
      <w:pPr>
        <w:adjustRightInd w:val="0"/>
        <w:snapToGrid w:val="0"/>
        <w:spacing w:beforeLines="50" w:line="276" w:lineRule="auto"/>
        <w:ind w:left="480" w:hanging="480"/>
        <w:rPr>
          <w:rFonts w:eastAsia="標楷體"/>
        </w:rPr>
      </w:pPr>
      <w:r w:rsidRPr="001E71D7">
        <w:rPr>
          <w:rFonts w:eastAsia="標楷體"/>
        </w:rPr>
        <w:t xml:space="preserve">6. </w:t>
      </w:r>
      <w:r w:rsidRPr="001E71D7">
        <w:rPr>
          <w:rFonts w:eastAsia="標楷體"/>
        </w:rPr>
        <w:t>能根據相關的物理治療原理或理論，施行下列治療之基本技術。</w:t>
      </w:r>
    </w:p>
    <w:p w:rsidR="00501DFE" w:rsidRPr="001E71D7" w:rsidRDefault="00501DFE" w:rsidP="00501DFE">
      <w:pPr>
        <w:tabs>
          <w:tab w:val="num" w:pos="1980"/>
        </w:tabs>
        <w:adjustRightInd w:val="0"/>
        <w:snapToGrid w:val="0"/>
        <w:spacing w:line="276" w:lineRule="auto"/>
        <w:rPr>
          <w:rFonts w:eastAsia="標楷體"/>
        </w:rPr>
      </w:pPr>
      <w:r w:rsidRPr="001E71D7">
        <w:rPr>
          <w:rFonts w:eastAsia="標楷體"/>
        </w:rPr>
        <w:t xml:space="preserve">        </w:t>
      </w:r>
      <w:r w:rsidRPr="001E71D7">
        <w:rPr>
          <w:rFonts w:eastAsia="標楷體"/>
        </w:rPr>
        <w:t>原理或理論：玻巴斯、路德、布朗斯壯、本體感覺誘發、工作取向、動作控制、動作學習、生物力學、神經生理、呼吸生理、生物力學、與</w:t>
      </w:r>
      <w:proofErr w:type="gramStart"/>
      <w:r w:rsidRPr="001E71D7">
        <w:rPr>
          <w:rFonts w:eastAsia="標楷體"/>
        </w:rPr>
        <w:t>肌動學</w:t>
      </w:r>
      <w:proofErr w:type="gramEnd"/>
      <w:r w:rsidRPr="001E71D7">
        <w:rPr>
          <w:rFonts w:eastAsia="標楷體"/>
        </w:rPr>
        <w:t>。</w:t>
      </w:r>
    </w:p>
    <w:p w:rsidR="00501DFE" w:rsidRPr="001E71D7" w:rsidRDefault="00501DFE" w:rsidP="00800731">
      <w:pPr>
        <w:tabs>
          <w:tab w:val="num" w:pos="480"/>
        </w:tabs>
        <w:adjustRightInd w:val="0"/>
        <w:snapToGrid w:val="0"/>
        <w:spacing w:beforeLines="50" w:line="276" w:lineRule="auto"/>
        <w:ind w:left="480" w:hanging="480"/>
        <w:rPr>
          <w:rFonts w:eastAsia="標楷體"/>
        </w:rPr>
      </w:pPr>
      <w:r w:rsidRPr="001E71D7">
        <w:rPr>
          <w:rFonts w:eastAsia="標楷體"/>
        </w:rPr>
        <w:tab/>
      </w:r>
      <w:r w:rsidRPr="001E71D7">
        <w:rPr>
          <w:rFonts w:eastAsia="標楷體"/>
        </w:rPr>
        <w:t>治療技術：</w:t>
      </w:r>
    </w:p>
    <w:p w:rsidR="00501DFE" w:rsidRPr="001E71D7" w:rsidRDefault="00501DFE" w:rsidP="00501DFE">
      <w:pPr>
        <w:tabs>
          <w:tab w:val="num" w:pos="480"/>
        </w:tabs>
        <w:adjustRightInd w:val="0"/>
        <w:snapToGrid w:val="0"/>
        <w:spacing w:line="276" w:lineRule="auto"/>
        <w:ind w:left="482" w:hanging="482"/>
        <w:rPr>
          <w:rFonts w:eastAsia="標楷體"/>
        </w:rPr>
      </w:pPr>
      <w:r w:rsidRPr="001E71D7">
        <w:rPr>
          <w:rFonts w:eastAsia="標楷體"/>
        </w:rPr>
        <w:tab/>
      </w:r>
      <w:r w:rsidRPr="001E71D7">
        <w:rPr>
          <w:rFonts w:eastAsia="標楷體"/>
        </w:rPr>
        <w:tab/>
      </w:r>
      <w:r w:rsidRPr="001E71D7">
        <w:rPr>
          <w:rFonts w:eastAsia="標楷體"/>
        </w:rPr>
        <w:tab/>
        <w:t xml:space="preserve">(1)  </w:t>
      </w:r>
      <w:r w:rsidRPr="001E71D7">
        <w:rPr>
          <w:rFonts w:eastAsia="標楷體"/>
        </w:rPr>
        <w:t>各種正確擺位的指導</w:t>
      </w:r>
      <w:r w:rsidRPr="001E71D7">
        <w:rPr>
          <w:rFonts w:eastAsia="標楷體"/>
        </w:rPr>
        <w:tab/>
      </w:r>
      <w:r w:rsidRPr="001E71D7">
        <w:rPr>
          <w:rFonts w:eastAsia="標楷體"/>
        </w:rPr>
        <w:tab/>
        <w:t xml:space="preserve">(6)  </w:t>
      </w:r>
      <w:r w:rsidRPr="001E71D7">
        <w:rPr>
          <w:rFonts w:eastAsia="標楷體"/>
        </w:rPr>
        <w:t>步態訓練</w:t>
      </w:r>
    </w:p>
    <w:p w:rsidR="00501DFE" w:rsidRPr="001E71D7" w:rsidRDefault="00501DFE" w:rsidP="00501DFE">
      <w:pPr>
        <w:tabs>
          <w:tab w:val="num" w:pos="480"/>
        </w:tabs>
        <w:adjustRightInd w:val="0"/>
        <w:snapToGrid w:val="0"/>
        <w:spacing w:line="276" w:lineRule="auto"/>
        <w:ind w:left="482" w:hanging="482"/>
        <w:rPr>
          <w:rFonts w:eastAsia="標楷體"/>
        </w:rPr>
      </w:pPr>
      <w:r w:rsidRPr="001E71D7">
        <w:rPr>
          <w:rFonts w:eastAsia="標楷體"/>
        </w:rPr>
        <w:tab/>
      </w:r>
      <w:r w:rsidRPr="001E71D7">
        <w:rPr>
          <w:rFonts w:eastAsia="標楷體"/>
        </w:rPr>
        <w:tab/>
      </w:r>
      <w:r w:rsidRPr="001E71D7">
        <w:rPr>
          <w:rFonts w:eastAsia="標楷體"/>
        </w:rPr>
        <w:tab/>
        <w:t xml:space="preserve">(2)  </w:t>
      </w:r>
      <w:r w:rsidRPr="001E71D7">
        <w:rPr>
          <w:rFonts w:eastAsia="標楷體"/>
        </w:rPr>
        <w:t>被動關節運動指導</w:t>
      </w:r>
      <w:r w:rsidRPr="001E71D7">
        <w:rPr>
          <w:rFonts w:eastAsia="標楷體"/>
        </w:rPr>
        <w:tab/>
      </w:r>
      <w:r w:rsidRPr="001E71D7">
        <w:rPr>
          <w:rFonts w:eastAsia="標楷體"/>
        </w:rPr>
        <w:tab/>
        <w:t xml:space="preserve">(7)  </w:t>
      </w:r>
      <w:r w:rsidRPr="001E71D7">
        <w:rPr>
          <w:rFonts w:eastAsia="標楷體"/>
        </w:rPr>
        <w:t>肌力訓練</w:t>
      </w:r>
    </w:p>
    <w:p w:rsidR="00501DFE" w:rsidRPr="001E71D7" w:rsidRDefault="00501DFE" w:rsidP="00501DFE">
      <w:pPr>
        <w:tabs>
          <w:tab w:val="num" w:pos="480"/>
        </w:tabs>
        <w:adjustRightInd w:val="0"/>
        <w:snapToGrid w:val="0"/>
        <w:spacing w:line="276" w:lineRule="auto"/>
        <w:ind w:left="482" w:hanging="482"/>
        <w:rPr>
          <w:rFonts w:eastAsia="標楷體"/>
        </w:rPr>
      </w:pPr>
      <w:r w:rsidRPr="001E71D7">
        <w:rPr>
          <w:rFonts w:eastAsia="標楷體"/>
        </w:rPr>
        <w:tab/>
      </w:r>
      <w:r w:rsidRPr="001E71D7">
        <w:rPr>
          <w:rFonts w:eastAsia="標楷體"/>
        </w:rPr>
        <w:tab/>
      </w:r>
      <w:r w:rsidRPr="001E71D7">
        <w:rPr>
          <w:rFonts w:eastAsia="標楷體"/>
        </w:rPr>
        <w:tab/>
        <w:t xml:space="preserve">(3)  </w:t>
      </w:r>
      <w:r w:rsidRPr="001E71D7">
        <w:rPr>
          <w:rFonts w:eastAsia="標楷體"/>
        </w:rPr>
        <w:t>床上活動能力訓練</w:t>
      </w:r>
      <w:r w:rsidRPr="001E71D7">
        <w:rPr>
          <w:rFonts w:eastAsia="標楷體"/>
        </w:rPr>
        <w:tab/>
      </w:r>
      <w:r w:rsidRPr="001E71D7">
        <w:rPr>
          <w:rFonts w:eastAsia="標楷體"/>
        </w:rPr>
        <w:tab/>
        <w:t xml:space="preserve">(8)  </w:t>
      </w:r>
      <w:r w:rsidRPr="001E71D7">
        <w:rPr>
          <w:rFonts w:eastAsia="標楷體"/>
        </w:rPr>
        <w:t>協調能力訓練</w:t>
      </w:r>
    </w:p>
    <w:p w:rsidR="00501DFE" w:rsidRPr="001E71D7" w:rsidRDefault="00501DFE" w:rsidP="00501DFE">
      <w:pPr>
        <w:tabs>
          <w:tab w:val="num" w:pos="480"/>
        </w:tabs>
        <w:adjustRightInd w:val="0"/>
        <w:snapToGrid w:val="0"/>
        <w:spacing w:line="276" w:lineRule="auto"/>
        <w:ind w:left="482" w:hanging="482"/>
        <w:rPr>
          <w:rFonts w:eastAsia="標楷體"/>
        </w:rPr>
      </w:pPr>
      <w:r w:rsidRPr="001E71D7">
        <w:rPr>
          <w:rFonts w:eastAsia="標楷體"/>
        </w:rPr>
        <w:tab/>
      </w:r>
      <w:r w:rsidRPr="001E71D7">
        <w:rPr>
          <w:rFonts w:eastAsia="標楷體"/>
        </w:rPr>
        <w:tab/>
      </w:r>
      <w:r w:rsidRPr="001E71D7">
        <w:rPr>
          <w:rFonts w:eastAsia="標楷體"/>
        </w:rPr>
        <w:tab/>
        <w:t xml:space="preserve">(4)  </w:t>
      </w:r>
      <w:r w:rsidRPr="001E71D7">
        <w:rPr>
          <w:rFonts w:eastAsia="標楷體"/>
        </w:rPr>
        <w:t>轉位能力訓練</w:t>
      </w:r>
      <w:r w:rsidRPr="001E71D7">
        <w:rPr>
          <w:rFonts w:eastAsia="標楷體"/>
        </w:rPr>
        <w:tab/>
      </w:r>
      <w:r w:rsidRPr="001E71D7">
        <w:rPr>
          <w:rFonts w:eastAsia="標楷體"/>
        </w:rPr>
        <w:tab/>
      </w:r>
      <w:r w:rsidRPr="001E71D7">
        <w:rPr>
          <w:rFonts w:eastAsia="標楷體"/>
        </w:rPr>
        <w:tab/>
        <w:t xml:space="preserve">(9)  </w:t>
      </w:r>
      <w:r w:rsidRPr="001E71D7">
        <w:rPr>
          <w:rFonts w:eastAsia="標楷體"/>
        </w:rPr>
        <w:t>輪椅及其他輔具操作之訓練</w:t>
      </w:r>
    </w:p>
    <w:p w:rsidR="00501DFE" w:rsidRPr="001E71D7" w:rsidRDefault="00501DFE" w:rsidP="00501DFE">
      <w:pPr>
        <w:tabs>
          <w:tab w:val="num" w:pos="480"/>
        </w:tabs>
        <w:adjustRightInd w:val="0"/>
        <w:snapToGrid w:val="0"/>
        <w:spacing w:line="276" w:lineRule="auto"/>
        <w:ind w:left="482" w:hanging="482"/>
        <w:rPr>
          <w:rFonts w:eastAsia="標楷體"/>
        </w:rPr>
      </w:pPr>
      <w:r w:rsidRPr="001E71D7">
        <w:rPr>
          <w:rFonts w:eastAsia="標楷體"/>
        </w:rPr>
        <w:tab/>
      </w:r>
      <w:r w:rsidRPr="001E71D7">
        <w:rPr>
          <w:rFonts w:eastAsia="標楷體"/>
        </w:rPr>
        <w:tab/>
      </w:r>
      <w:r w:rsidRPr="001E71D7">
        <w:rPr>
          <w:rFonts w:eastAsia="標楷體"/>
        </w:rPr>
        <w:tab/>
        <w:t xml:space="preserve">(5)  </w:t>
      </w:r>
      <w:proofErr w:type="gramStart"/>
      <w:r w:rsidRPr="001E71D7">
        <w:rPr>
          <w:rFonts w:eastAsia="標楷體"/>
        </w:rPr>
        <w:t>坐與站</w:t>
      </w:r>
      <w:proofErr w:type="gramEnd"/>
      <w:r w:rsidRPr="001E71D7">
        <w:rPr>
          <w:rFonts w:eastAsia="標楷體"/>
        </w:rPr>
        <w:t>之平衡訓練</w:t>
      </w:r>
      <w:r w:rsidRPr="001E71D7">
        <w:rPr>
          <w:rFonts w:eastAsia="標楷體"/>
        </w:rPr>
        <w:tab/>
      </w:r>
      <w:r w:rsidRPr="001E71D7">
        <w:rPr>
          <w:rFonts w:eastAsia="標楷體"/>
        </w:rPr>
        <w:tab/>
        <w:t xml:space="preserve">(10) </w:t>
      </w:r>
      <w:r w:rsidRPr="001E71D7">
        <w:rPr>
          <w:rFonts w:eastAsia="標楷體"/>
        </w:rPr>
        <w:t>神經誘發技術施行</w:t>
      </w:r>
    </w:p>
    <w:p w:rsidR="00501DFE" w:rsidRPr="001E71D7" w:rsidRDefault="00501DFE" w:rsidP="00800731">
      <w:pPr>
        <w:spacing w:beforeLines="50" w:line="276" w:lineRule="auto"/>
        <w:ind w:left="357" w:hanging="357"/>
        <w:rPr>
          <w:rFonts w:eastAsia="標楷體"/>
        </w:rPr>
      </w:pPr>
      <w:r w:rsidRPr="001E71D7">
        <w:rPr>
          <w:rFonts w:eastAsia="標楷體"/>
        </w:rPr>
        <w:t xml:space="preserve">7. </w:t>
      </w:r>
      <w:r w:rsidRPr="001E71D7">
        <w:rPr>
          <w:rFonts w:eastAsia="標楷體"/>
        </w:rPr>
        <w:t>依據病情及病患的家庭和社會支持系統，協助擬定有關的後續計畫，包括：</w:t>
      </w:r>
    </w:p>
    <w:p w:rsidR="00501DFE" w:rsidRPr="001E71D7" w:rsidRDefault="00501DFE" w:rsidP="00501DFE">
      <w:pPr>
        <w:numPr>
          <w:ilvl w:val="0"/>
          <w:numId w:val="13"/>
        </w:numPr>
        <w:spacing w:line="276" w:lineRule="auto"/>
        <w:rPr>
          <w:rFonts w:eastAsia="標楷體"/>
        </w:rPr>
      </w:pPr>
      <w:r w:rsidRPr="001E71D7">
        <w:rPr>
          <w:rFonts w:eastAsia="標楷體"/>
        </w:rPr>
        <w:t>擬定書面並指導病患居家物理治療計畫項目。</w:t>
      </w:r>
    </w:p>
    <w:p w:rsidR="00501DFE" w:rsidRPr="001E71D7" w:rsidRDefault="00501DFE" w:rsidP="00501DFE">
      <w:pPr>
        <w:numPr>
          <w:ilvl w:val="0"/>
          <w:numId w:val="13"/>
        </w:numPr>
        <w:spacing w:line="276" w:lineRule="auto"/>
        <w:rPr>
          <w:rFonts w:eastAsia="標楷體"/>
        </w:rPr>
      </w:pPr>
      <w:r w:rsidRPr="001E71D7">
        <w:rPr>
          <w:rFonts w:eastAsia="標楷體"/>
        </w:rPr>
        <w:t>給予病患家屬及看護者的居家物理治療訓練。</w:t>
      </w:r>
    </w:p>
    <w:p w:rsidR="00501DFE" w:rsidRPr="001E71D7" w:rsidRDefault="00501DFE" w:rsidP="00501DFE">
      <w:pPr>
        <w:numPr>
          <w:ilvl w:val="0"/>
          <w:numId w:val="13"/>
        </w:numPr>
        <w:spacing w:line="276" w:lineRule="auto"/>
        <w:rPr>
          <w:rFonts w:eastAsia="標楷體"/>
        </w:rPr>
      </w:pPr>
      <w:r w:rsidRPr="001E71D7">
        <w:rPr>
          <w:rFonts w:eastAsia="標楷體"/>
        </w:rPr>
        <w:t>提供輔具諮詢。</w:t>
      </w:r>
    </w:p>
    <w:p w:rsidR="00501DFE" w:rsidRPr="001E71D7" w:rsidRDefault="00501DFE" w:rsidP="00501DFE">
      <w:pPr>
        <w:numPr>
          <w:ilvl w:val="0"/>
          <w:numId w:val="13"/>
        </w:numPr>
        <w:spacing w:line="276" w:lineRule="auto"/>
        <w:rPr>
          <w:rFonts w:eastAsia="標楷體"/>
        </w:rPr>
      </w:pPr>
      <w:r w:rsidRPr="001E71D7">
        <w:rPr>
          <w:rFonts w:eastAsia="標楷體"/>
        </w:rPr>
        <w:t>提供居家或社區物理治療轉</w:t>
      </w:r>
      <w:proofErr w:type="gramStart"/>
      <w:r w:rsidRPr="001E71D7">
        <w:rPr>
          <w:rFonts w:eastAsia="標楷體"/>
        </w:rPr>
        <w:t>介</w:t>
      </w:r>
      <w:proofErr w:type="gramEnd"/>
      <w:r w:rsidRPr="001E71D7">
        <w:rPr>
          <w:rFonts w:eastAsia="標楷體"/>
        </w:rPr>
        <w:t>之諮詢。</w:t>
      </w:r>
    </w:p>
    <w:p w:rsidR="00501DFE" w:rsidRPr="001E71D7" w:rsidRDefault="00501DFE" w:rsidP="00501DFE">
      <w:pPr>
        <w:spacing w:line="276" w:lineRule="auto"/>
        <w:jc w:val="center"/>
        <w:rPr>
          <w:rFonts w:eastAsia="標楷體"/>
          <w:sz w:val="32"/>
          <w:szCs w:val="32"/>
        </w:rPr>
      </w:pPr>
    </w:p>
    <w:p w:rsidR="00501DFE" w:rsidRPr="001E71D7" w:rsidRDefault="00501DFE" w:rsidP="00501DFE">
      <w:pPr>
        <w:spacing w:line="276" w:lineRule="auto"/>
        <w:jc w:val="center"/>
        <w:rPr>
          <w:rFonts w:eastAsia="標楷體"/>
        </w:rPr>
      </w:pPr>
      <w:r w:rsidRPr="001E71D7">
        <w:rPr>
          <w:rFonts w:eastAsia="標楷體"/>
          <w:sz w:val="32"/>
          <w:szCs w:val="32"/>
        </w:rPr>
        <w:br w:type="page"/>
      </w:r>
      <w:r w:rsidRPr="001E71D7">
        <w:rPr>
          <w:rFonts w:eastAsia="標楷體"/>
          <w:bCs/>
          <w:sz w:val="28"/>
          <w:szCs w:val="32"/>
        </w:rPr>
        <w:lastRenderedPageBreak/>
        <w:t>急性組實習計畫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819"/>
        <w:gridCol w:w="4820"/>
      </w:tblGrid>
      <w:tr w:rsidR="00501DFE" w:rsidRPr="001E71D7" w:rsidTr="00501DFE">
        <w:tc>
          <w:tcPr>
            <w:tcW w:w="959" w:type="dxa"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</w:rPr>
            </w:pPr>
            <w:r w:rsidRPr="001E71D7">
              <w:rPr>
                <w:rFonts w:eastAsia="標楷體"/>
              </w:rPr>
              <w:t>期間</w:t>
            </w:r>
          </w:p>
        </w:tc>
        <w:tc>
          <w:tcPr>
            <w:tcW w:w="4819" w:type="dxa"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</w:rPr>
            </w:pPr>
            <w:r w:rsidRPr="001E71D7">
              <w:rPr>
                <w:rFonts w:eastAsia="標楷體"/>
              </w:rPr>
              <w:t>課程目標</w:t>
            </w:r>
          </w:p>
        </w:tc>
        <w:tc>
          <w:tcPr>
            <w:tcW w:w="4820" w:type="dxa"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</w:rPr>
            </w:pPr>
            <w:r w:rsidRPr="001E71D7">
              <w:rPr>
                <w:rFonts w:eastAsia="標楷體"/>
              </w:rPr>
              <w:t>課程內容</w:t>
            </w:r>
          </w:p>
        </w:tc>
      </w:tr>
      <w:tr w:rsidR="00501DFE" w:rsidRPr="001E71D7" w:rsidTr="00501DFE">
        <w:trPr>
          <w:cantSplit/>
        </w:trPr>
        <w:tc>
          <w:tcPr>
            <w:tcW w:w="959" w:type="dxa"/>
            <w:vMerge w:val="restart"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</w:rPr>
            </w:pPr>
            <w:r w:rsidRPr="001E71D7">
              <w:rPr>
                <w:rFonts w:eastAsia="標楷體"/>
              </w:rPr>
              <w:t>第一</w:t>
            </w:r>
            <w:proofErr w:type="gramStart"/>
            <w:r w:rsidRPr="001E71D7">
              <w:rPr>
                <w:rFonts w:eastAsia="標楷體"/>
              </w:rPr>
              <w:t>週</w:t>
            </w:r>
            <w:proofErr w:type="gramEnd"/>
          </w:p>
        </w:tc>
        <w:tc>
          <w:tcPr>
            <w:tcW w:w="4819" w:type="dxa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</w:rPr>
            </w:pPr>
            <w:r w:rsidRPr="001E71D7">
              <w:rPr>
                <w:rFonts w:eastAsia="標楷體"/>
              </w:rPr>
              <w:t>1.</w:t>
            </w:r>
            <w:r w:rsidRPr="001E71D7">
              <w:rPr>
                <w:rFonts w:eastAsia="標楷體"/>
              </w:rPr>
              <w:t>了解實習場所及物理治療病人照護之行政作業</w:t>
            </w:r>
          </w:p>
        </w:tc>
        <w:tc>
          <w:tcPr>
            <w:tcW w:w="4820" w:type="dxa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</w:rPr>
            </w:pPr>
            <w:r w:rsidRPr="001E71D7">
              <w:rPr>
                <w:rFonts w:eastAsia="標楷體"/>
              </w:rPr>
              <w:t>環境介紹與行政流程說明</w:t>
            </w:r>
          </w:p>
        </w:tc>
      </w:tr>
      <w:tr w:rsidR="00501DFE" w:rsidRPr="001E71D7" w:rsidTr="00501DFE">
        <w:trPr>
          <w:cantSplit/>
        </w:trPr>
        <w:tc>
          <w:tcPr>
            <w:tcW w:w="959" w:type="dxa"/>
            <w:vMerge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819" w:type="dxa"/>
          </w:tcPr>
          <w:p w:rsidR="00501DFE" w:rsidRPr="001E71D7" w:rsidRDefault="00501DFE" w:rsidP="00501DFE">
            <w:pPr>
              <w:widowControl/>
              <w:numPr>
                <w:ilvl w:val="0"/>
                <w:numId w:val="14"/>
              </w:numPr>
              <w:spacing w:line="276" w:lineRule="auto"/>
              <w:rPr>
                <w:rFonts w:eastAsia="標楷體"/>
              </w:rPr>
            </w:pPr>
            <w:r w:rsidRPr="001E71D7">
              <w:rPr>
                <w:rFonts w:eastAsia="標楷體"/>
              </w:rPr>
              <w:t>安全操作治療內所有的儀器與設備</w:t>
            </w:r>
          </w:p>
        </w:tc>
        <w:tc>
          <w:tcPr>
            <w:tcW w:w="4820" w:type="dxa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</w:rPr>
            </w:pPr>
            <w:r w:rsidRPr="001E71D7">
              <w:rPr>
                <w:rFonts w:eastAsia="標楷體"/>
              </w:rPr>
              <w:t>儀器操作講解、示範與實際操作</w:t>
            </w:r>
            <w:r w:rsidRPr="001E71D7">
              <w:rPr>
                <w:rFonts w:eastAsia="標楷體"/>
              </w:rPr>
              <w:t>(</w:t>
            </w:r>
            <w:r w:rsidRPr="001E71D7">
              <w:rPr>
                <w:rFonts w:eastAsia="標楷體"/>
              </w:rPr>
              <w:t>攜帶型電刺激器、綁腿與安全帶</w:t>
            </w:r>
            <w:r w:rsidRPr="001E71D7">
              <w:rPr>
                <w:rFonts w:eastAsia="標楷體"/>
              </w:rPr>
              <w:t>)</w:t>
            </w:r>
          </w:p>
        </w:tc>
      </w:tr>
      <w:tr w:rsidR="00501DFE" w:rsidRPr="001E71D7" w:rsidTr="00501DFE">
        <w:trPr>
          <w:cantSplit/>
        </w:trPr>
        <w:tc>
          <w:tcPr>
            <w:tcW w:w="959" w:type="dxa"/>
            <w:vMerge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819" w:type="dxa"/>
          </w:tcPr>
          <w:p w:rsidR="00501DFE" w:rsidRPr="001E71D7" w:rsidRDefault="00501DFE" w:rsidP="00501DFE">
            <w:pPr>
              <w:widowControl/>
              <w:numPr>
                <w:ilvl w:val="0"/>
                <w:numId w:val="14"/>
              </w:numPr>
              <w:spacing w:line="276" w:lineRule="auto"/>
              <w:rPr>
                <w:rFonts w:eastAsia="標楷體"/>
              </w:rPr>
            </w:pPr>
            <w:r w:rsidRPr="001E71D7">
              <w:rPr>
                <w:rFonts w:eastAsia="標楷體"/>
              </w:rPr>
              <w:t>評量學生基本知識</w:t>
            </w:r>
          </w:p>
        </w:tc>
        <w:tc>
          <w:tcPr>
            <w:tcW w:w="4820" w:type="dxa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</w:rPr>
            </w:pPr>
            <w:r w:rsidRPr="001E71D7">
              <w:rPr>
                <w:rFonts w:eastAsia="標楷體"/>
              </w:rPr>
              <w:t>複習學生基本知識與評估</w:t>
            </w:r>
          </w:p>
        </w:tc>
      </w:tr>
      <w:tr w:rsidR="00501DFE" w:rsidRPr="001E71D7" w:rsidTr="00501DFE">
        <w:trPr>
          <w:cantSplit/>
        </w:trPr>
        <w:tc>
          <w:tcPr>
            <w:tcW w:w="959" w:type="dxa"/>
            <w:vMerge w:val="restart"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</w:rPr>
            </w:pPr>
            <w:r w:rsidRPr="001E71D7">
              <w:rPr>
                <w:rFonts w:eastAsia="標楷體"/>
              </w:rPr>
              <w:t>第二</w:t>
            </w:r>
            <w:proofErr w:type="gramStart"/>
            <w:r w:rsidRPr="001E71D7">
              <w:rPr>
                <w:rFonts w:eastAsia="標楷體"/>
              </w:rPr>
              <w:t>週</w:t>
            </w:r>
            <w:proofErr w:type="gramEnd"/>
          </w:p>
        </w:tc>
        <w:tc>
          <w:tcPr>
            <w:tcW w:w="4819" w:type="dxa"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</w:rPr>
            </w:pPr>
            <w:r w:rsidRPr="001E71D7">
              <w:rPr>
                <w:rFonts w:eastAsia="標楷體"/>
              </w:rPr>
              <w:t>1.</w:t>
            </w:r>
            <w:r w:rsidRPr="001E71D7">
              <w:rPr>
                <w:rFonts w:eastAsia="標楷體"/>
              </w:rPr>
              <w:t>應用評估量表評量病人功能狀態</w:t>
            </w:r>
          </w:p>
        </w:tc>
        <w:tc>
          <w:tcPr>
            <w:tcW w:w="4820" w:type="dxa"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</w:rPr>
            </w:pPr>
            <w:r w:rsidRPr="001E71D7">
              <w:rPr>
                <w:rFonts w:eastAsia="標楷體"/>
              </w:rPr>
              <w:t>依臨床病人狀況執行評估流程，說明臨床評估之結果，紀錄不同種類疾病病歷紀錄。</w:t>
            </w:r>
          </w:p>
        </w:tc>
      </w:tr>
      <w:tr w:rsidR="00501DFE" w:rsidRPr="001E71D7" w:rsidTr="00501DFE">
        <w:trPr>
          <w:cantSplit/>
          <w:trHeight w:val="605"/>
        </w:trPr>
        <w:tc>
          <w:tcPr>
            <w:tcW w:w="959" w:type="dxa"/>
            <w:vMerge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819" w:type="dxa"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</w:rPr>
            </w:pPr>
            <w:r w:rsidRPr="001E71D7">
              <w:rPr>
                <w:rFonts w:eastAsia="標楷體"/>
              </w:rPr>
              <w:t>2.</w:t>
            </w:r>
            <w:r w:rsidRPr="001E71D7">
              <w:rPr>
                <w:rFonts w:eastAsia="標楷體"/>
              </w:rPr>
              <w:t>了解中風病人急性期物理治療評估項目並實際執行，完成至少一份評估報告</w:t>
            </w:r>
          </w:p>
        </w:tc>
        <w:tc>
          <w:tcPr>
            <w:tcW w:w="4820" w:type="dxa"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</w:rPr>
            </w:pPr>
            <w:r w:rsidRPr="001E71D7">
              <w:rPr>
                <w:rFonts w:eastAsia="標楷體"/>
              </w:rPr>
              <w:t>在指導老師協助下，執行中風病人物理治療評估</w:t>
            </w:r>
          </w:p>
        </w:tc>
      </w:tr>
      <w:tr w:rsidR="00501DFE" w:rsidRPr="001E71D7" w:rsidTr="00501DFE">
        <w:trPr>
          <w:cantSplit/>
          <w:trHeight w:val="1220"/>
        </w:trPr>
        <w:tc>
          <w:tcPr>
            <w:tcW w:w="959" w:type="dxa"/>
            <w:vMerge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819" w:type="dxa"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</w:rPr>
            </w:pPr>
            <w:r w:rsidRPr="001E71D7">
              <w:rPr>
                <w:rFonts w:eastAsia="標楷體"/>
              </w:rPr>
              <w:t>3.</w:t>
            </w:r>
            <w:r w:rsidRPr="001E71D7">
              <w:rPr>
                <w:rFonts w:eastAsia="標楷體"/>
              </w:rPr>
              <w:t>了解關節活動度運動，擺位技巧與執行病人轉位流程</w:t>
            </w:r>
          </w:p>
        </w:tc>
        <w:tc>
          <w:tcPr>
            <w:tcW w:w="4820" w:type="dxa"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</w:rPr>
            </w:pPr>
            <w:r w:rsidRPr="001E71D7">
              <w:rPr>
                <w:rFonts w:eastAsia="標楷體"/>
              </w:rPr>
              <w:t xml:space="preserve">1. </w:t>
            </w:r>
            <w:r w:rsidRPr="001E71D7">
              <w:rPr>
                <w:rFonts w:eastAsia="標楷體"/>
              </w:rPr>
              <w:t>各種正確擺位的指導與床邊物理治療設備擺放注意事項教學</w:t>
            </w:r>
          </w:p>
          <w:p w:rsidR="00501DFE" w:rsidRPr="001E71D7" w:rsidRDefault="00501DFE" w:rsidP="003D1FF1">
            <w:pPr>
              <w:spacing w:line="276" w:lineRule="auto"/>
              <w:rPr>
                <w:rFonts w:eastAsia="標楷體"/>
              </w:rPr>
            </w:pPr>
            <w:r w:rsidRPr="001E71D7">
              <w:rPr>
                <w:rFonts w:eastAsia="標楷體"/>
              </w:rPr>
              <w:t xml:space="preserve">2. </w:t>
            </w:r>
            <w:r w:rsidRPr="001E71D7">
              <w:rPr>
                <w:rFonts w:eastAsia="標楷體"/>
              </w:rPr>
              <w:t>被動關節運動指導</w:t>
            </w:r>
          </w:p>
          <w:p w:rsidR="00501DFE" w:rsidRPr="001E71D7" w:rsidRDefault="00501DFE" w:rsidP="003D1FF1">
            <w:pPr>
              <w:spacing w:line="276" w:lineRule="auto"/>
              <w:rPr>
                <w:rFonts w:eastAsia="標楷體"/>
              </w:rPr>
            </w:pPr>
            <w:r w:rsidRPr="001E71D7">
              <w:rPr>
                <w:rFonts w:eastAsia="標楷體"/>
              </w:rPr>
              <w:t xml:space="preserve">3. </w:t>
            </w:r>
            <w:r w:rsidRPr="001E71D7">
              <w:rPr>
                <w:rFonts w:eastAsia="標楷體"/>
              </w:rPr>
              <w:t>轉位能力訓練教學</w:t>
            </w:r>
          </w:p>
        </w:tc>
      </w:tr>
      <w:tr w:rsidR="00501DFE" w:rsidRPr="001E71D7" w:rsidTr="00501DFE">
        <w:trPr>
          <w:cantSplit/>
          <w:trHeight w:val="1134"/>
        </w:trPr>
        <w:tc>
          <w:tcPr>
            <w:tcW w:w="959" w:type="dxa"/>
            <w:vMerge w:val="restart"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</w:rPr>
            </w:pPr>
            <w:r w:rsidRPr="001E71D7">
              <w:rPr>
                <w:rFonts w:eastAsia="標楷體"/>
              </w:rPr>
              <w:t>第三</w:t>
            </w:r>
            <w:proofErr w:type="gramStart"/>
            <w:r w:rsidRPr="001E71D7">
              <w:rPr>
                <w:rFonts w:eastAsia="標楷體"/>
              </w:rPr>
              <w:t>週</w:t>
            </w:r>
            <w:proofErr w:type="gramEnd"/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</w:rPr>
            </w:pPr>
            <w:r w:rsidRPr="001E71D7">
              <w:rPr>
                <w:rFonts w:eastAsia="標楷體"/>
              </w:rPr>
              <w:t xml:space="preserve">1. </w:t>
            </w:r>
            <w:r w:rsidRPr="001E71D7">
              <w:rPr>
                <w:rFonts w:eastAsia="標楷體"/>
              </w:rPr>
              <w:t>獨立執行中風與腦傷</w:t>
            </w:r>
            <w:r w:rsidRPr="001E71D7">
              <w:rPr>
                <w:rFonts w:eastAsia="標楷體"/>
              </w:rPr>
              <w:t>(</w:t>
            </w:r>
            <w:r w:rsidRPr="001E71D7">
              <w:rPr>
                <w:rFonts w:eastAsia="標楷體"/>
              </w:rPr>
              <w:t>普通病房</w:t>
            </w:r>
            <w:r w:rsidRPr="001E71D7">
              <w:rPr>
                <w:rFonts w:eastAsia="標楷體"/>
              </w:rPr>
              <w:t>)</w:t>
            </w:r>
            <w:r w:rsidRPr="001E71D7">
              <w:rPr>
                <w:rFonts w:eastAsia="標楷體"/>
              </w:rPr>
              <w:t>評估，列出病人主要問題，訂定急性床邊</w:t>
            </w:r>
            <w:r w:rsidRPr="001E71D7">
              <w:rPr>
                <w:rFonts w:eastAsia="標楷體"/>
                <w:bCs/>
              </w:rPr>
              <w:t>物理治療目標與</w:t>
            </w:r>
            <w:r w:rsidRPr="001E71D7">
              <w:rPr>
                <w:rFonts w:eastAsia="標楷體"/>
              </w:rPr>
              <w:t>執行物理治療項目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</w:rPr>
            </w:pPr>
            <w:r w:rsidRPr="001E71D7">
              <w:rPr>
                <w:rFonts w:eastAsia="標楷體"/>
              </w:rPr>
              <w:t>床邊物理治療評估、訂定目標與執行物理治療項目操作</w:t>
            </w:r>
            <w:r w:rsidRPr="001E71D7">
              <w:rPr>
                <w:rFonts w:eastAsia="標楷體"/>
              </w:rPr>
              <w:t>(</w:t>
            </w:r>
            <w:r w:rsidRPr="001E71D7">
              <w:rPr>
                <w:rFonts w:eastAsia="標楷體"/>
              </w:rPr>
              <w:t>含協調能力訓練、</w:t>
            </w:r>
            <w:proofErr w:type="gramStart"/>
            <w:r w:rsidRPr="001E71D7">
              <w:rPr>
                <w:rFonts w:eastAsia="標楷體"/>
              </w:rPr>
              <w:t>坐與站</w:t>
            </w:r>
            <w:proofErr w:type="gramEnd"/>
            <w:r w:rsidRPr="001E71D7">
              <w:rPr>
                <w:rFonts w:eastAsia="標楷體"/>
              </w:rPr>
              <w:t>之平衡訓練、肌力訓練、步態訓練與輪椅操作</w:t>
            </w:r>
            <w:r w:rsidRPr="001E71D7">
              <w:rPr>
                <w:rFonts w:eastAsia="標楷體"/>
              </w:rPr>
              <w:t>)</w:t>
            </w:r>
            <w:r w:rsidRPr="001E71D7">
              <w:rPr>
                <w:rFonts w:eastAsia="標楷體"/>
              </w:rPr>
              <w:t>。</w:t>
            </w:r>
          </w:p>
        </w:tc>
      </w:tr>
      <w:tr w:rsidR="00501DFE" w:rsidRPr="001E71D7" w:rsidTr="00501DFE">
        <w:trPr>
          <w:cantSplit/>
          <w:trHeight w:val="560"/>
        </w:trPr>
        <w:tc>
          <w:tcPr>
            <w:tcW w:w="959" w:type="dxa"/>
            <w:vMerge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819" w:type="dxa"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</w:rPr>
            </w:pPr>
            <w:r w:rsidRPr="001E71D7">
              <w:rPr>
                <w:rFonts w:eastAsia="標楷體"/>
              </w:rPr>
              <w:t>2.</w:t>
            </w:r>
            <w:r w:rsidRPr="001E71D7">
              <w:rPr>
                <w:rFonts w:eastAsia="標楷體"/>
              </w:rPr>
              <w:t>監督下執行加護病房患者物理治療評估與治療</w:t>
            </w:r>
          </w:p>
        </w:tc>
        <w:tc>
          <w:tcPr>
            <w:tcW w:w="4820" w:type="dxa"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</w:rPr>
            </w:pPr>
            <w:r w:rsidRPr="001E71D7">
              <w:rPr>
                <w:rFonts w:eastAsia="標楷體"/>
              </w:rPr>
              <w:t>監督下執行床邊物理治療操作</w:t>
            </w:r>
            <w:r w:rsidRPr="001E71D7">
              <w:rPr>
                <w:rFonts w:eastAsia="標楷體"/>
              </w:rPr>
              <w:t>(</w:t>
            </w:r>
            <w:r w:rsidRPr="001E71D7">
              <w:rPr>
                <w:rFonts w:eastAsia="標楷體"/>
              </w:rPr>
              <w:t>神經誘發技術施行、床上活動能力訓練</w:t>
            </w:r>
            <w:r w:rsidRPr="001E71D7">
              <w:rPr>
                <w:rFonts w:eastAsia="標楷體"/>
              </w:rPr>
              <w:t>)</w:t>
            </w:r>
          </w:p>
        </w:tc>
      </w:tr>
      <w:tr w:rsidR="00501DFE" w:rsidRPr="001E71D7" w:rsidTr="00501DFE">
        <w:trPr>
          <w:cantSplit/>
        </w:trPr>
        <w:tc>
          <w:tcPr>
            <w:tcW w:w="959" w:type="dxa"/>
            <w:vMerge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819" w:type="dxa"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</w:rPr>
            </w:pPr>
            <w:r w:rsidRPr="001E71D7">
              <w:rPr>
                <w:rFonts w:eastAsia="標楷體"/>
              </w:rPr>
              <w:t>3.</w:t>
            </w:r>
            <w:r w:rsidRPr="001E71D7">
              <w:rPr>
                <w:rFonts w:eastAsia="標楷體"/>
              </w:rPr>
              <w:t>能了解相關的臨床檢查結果所代表之意義（</w:t>
            </w:r>
            <w:r w:rsidRPr="001E71D7">
              <w:rPr>
                <w:rFonts w:eastAsia="標楷體"/>
              </w:rPr>
              <w:t>CT, MRI</w:t>
            </w:r>
            <w:r w:rsidRPr="001E71D7">
              <w:rPr>
                <w:rFonts w:eastAsia="標楷體"/>
              </w:rPr>
              <w:t>）</w:t>
            </w:r>
          </w:p>
        </w:tc>
        <w:tc>
          <w:tcPr>
            <w:tcW w:w="4820" w:type="dxa"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</w:rPr>
            </w:pPr>
            <w:r w:rsidRPr="001E71D7">
              <w:rPr>
                <w:rFonts w:eastAsia="標楷體"/>
              </w:rPr>
              <w:t>顱內影像教學</w:t>
            </w:r>
          </w:p>
        </w:tc>
      </w:tr>
      <w:tr w:rsidR="00501DFE" w:rsidRPr="001E71D7" w:rsidTr="00501DFE">
        <w:trPr>
          <w:cantSplit/>
        </w:trPr>
        <w:tc>
          <w:tcPr>
            <w:tcW w:w="959" w:type="dxa"/>
            <w:vMerge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819" w:type="dxa"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</w:rPr>
            </w:pPr>
            <w:r w:rsidRPr="001E71D7">
              <w:rPr>
                <w:rFonts w:eastAsia="標楷體"/>
              </w:rPr>
              <w:t>4.</w:t>
            </w:r>
            <w:r w:rsidRPr="001E71D7">
              <w:rPr>
                <w:rFonts w:eastAsia="標楷體"/>
              </w:rPr>
              <w:t>協助執行各類病人</w:t>
            </w:r>
            <w:r w:rsidRPr="001E71D7">
              <w:rPr>
                <w:rFonts w:eastAsia="標楷體"/>
              </w:rPr>
              <w:t>(</w:t>
            </w:r>
            <w:r w:rsidRPr="001E71D7">
              <w:rPr>
                <w:rFonts w:eastAsia="標楷體"/>
              </w:rPr>
              <w:t>含內科、或腫瘤、或癌症、或感染科、或骨科、或燒燙傷等</w:t>
            </w:r>
            <w:r w:rsidRPr="001E71D7">
              <w:rPr>
                <w:rFonts w:eastAsia="標楷體"/>
              </w:rPr>
              <w:t>)</w:t>
            </w:r>
            <w:r w:rsidRPr="001E71D7">
              <w:rPr>
                <w:rFonts w:eastAsia="標楷體"/>
              </w:rPr>
              <w:t>評估與物理治療</w:t>
            </w:r>
          </w:p>
        </w:tc>
        <w:tc>
          <w:tcPr>
            <w:tcW w:w="4820" w:type="dxa"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</w:rPr>
            </w:pPr>
            <w:r w:rsidRPr="001E71D7">
              <w:rPr>
                <w:rFonts w:eastAsia="標楷體"/>
              </w:rPr>
              <w:t>監督下執行床邊物理治療操作</w:t>
            </w:r>
          </w:p>
        </w:tc>
      </w:tr>
      <w:tr w:rsidR="00501DFE" w:rsidRPr="001E71D7" w:rsidTr="00501DFE">
        <w:trPr>
          <w:cantSplit/>
        </w:trPr>
        <w:tc>
          <w:tcPr>
            <w:tcW w:w="959" w:type="dxa"/>
            <w:vMerge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819" w:type="dxa"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</w:rPr>
            </w:pPr>
            <w:r w:rsidRPr="001E71D7">
              <w:rPr>
                <w:rFonts w:eastAsia="標楷體"/>
              </w:rPr>
              <w:t xml:space="preserve">5. </w:t>
            </w:r>
            <w:r w:rsidRPr="001E71D7">
              <w:rPr>
                <w:rFonts w:eastAsia="標楷體"/>
              </w:rPr>
              <w:t>瞭解學生學習狀況</w:t>
            </w:r>
          </w:p>
        </w:tc>
        <w:tc>
          <w:tcPr>
            <w:tcW w:w="4820" w:type="dxa"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</w:rPr>
            </w:pPr>
            <w:r w:rsidRPr="001E71D7">
              <w:rPr>
                <w:rFonts w:eastAsia="標楷體"/>
              </w:rPr>
              <w:t>多面向評量學習成效：面談</w:t>
            </w:r>
          </w:p>
        </w:tc>
      </w:tr>
      <w:tr w:rsidR="00501DFE" w:rsidRPr="001E71D7" w:rsidTr="00501DFE">
        <w:trPr>
          <w:cantSplit/>
        </w:trPr>
        <w:tc>
          <w:tcPr>
            <w:tcW w:w="959" w:type="dxa"/>
            <w:vMerge w:val="restart"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</w:rPr>
            </w:pPr>
            <w:r w:rsidRPr="001E71D7">
              <w:rPr>
                <w:rFonts w:eastAsia="標楷體"/>
              </w:rPr>
              <w:t>第四</w:t>
            </w:r>
            <w:proofErr w:type="gramStart"/>
            <w:r w:rsidRPr="001E71D7">
              <w:rPr>
                <w:rFonts w:eastAsia="標楷體"/>
              </w:rPr>
              <w:t>週</w:t>
            </w:r>
            <w:proofErr w:type="gramEnd"/>
          </w:p>
        </w:tc>
        <w:tc>
          <w:tcPr>
            <w:tcW w:w="4819" w:type="dxa"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</w:rPr>
            </w:pPr>
            <w:r w:rsidRPr="001E71D7">
              <w:rPr>
                <w:rFonts w:eastAsia="標楷體"/>
              </w:rPr>
              <w:t xml:space="preserve">1. </w:t>
            </w:r>
            <w:r w:rsidRPr="001E71D7">
              <w:rPr>
                <w:rFonts w:eastAsia="標楷體"/>
              </w:rPr>
              <w:t>能熟悉各科與物理治療臨床相關之基本臨床醫學知識</w:t>
            </w:r>
          </w:p>
        </w:tc>
        <w:tc>
          <w:tcPr>
            <w:tcW w:w="4820" w:type="dxa"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</w:rPr>
            </w:pPr>
            <w:r w:rsidRPr="001E71D7">
              <w:rPr>
                <w:rFonts w:eastAsia="標楷體"/>
              </w:rPr>
              <w:t>身體不動</w:t>
            </w:r>
            <w:r w:rsidRPr="001E71D7">
              <w:rPr>
                <w:rFonts w:eastAsia="標楷體"/>
              </w:rPr>
              <w:t>(immobilization)</w:t>
            </w:r>
            <w:proofErr w:type="gramStart"/>
            <w:r w:rsidRPr="001E71D7">
              <w:rPr>
                <w:rFonts w:eastAsia="標楷體"/>
              </w:rPr>
              <w:t>及失用的</w:t>
            </w:r>
            <w:proofErr w:type="gramEnd"/>
            <w:r w:rsidRPr="001E71D7">
              <w:rPr>
                <w:rFonts w:eastAsia="標楷體"/>
              </w:rPr>
              <w:t>後遺症與腫瘤物理治療教學。</w:t>
            </w:r>
          </w:p>
        </w:tc>
      </w:tr>
      <w:tr w:rsidR="00501DFE" w:rsidRPr="001E71D7" w:rsidTr="00501DFE">
        <w:trPr>
          <w:cantSplit/>
        </w:trPr>
        <w:tc>
          <w:tcPr>
            <w:tcW w:w="959" w:type="dxa"/>
            <w:vMerge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819" w:type="dxa"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</w:rPr>
            </w:pPr>
            <w:r w:rsidRPr="001E71D7">
              <w:rPr>
                <w:rFonts w:eastAsia="標楷體"/>
              </w:rPr>
              <w:t xml:space="preserve">2. </w:t>
            </w:r>
            <w:r w:rsidRPr="001E71D7">
              <w:rPr>
                <w:rFonts w:eastAsia="標楷體"/>
              </w:rPr>
              <w:t>相關之專業人員進行有效溝通</w:t>
            </w:r>
          </w:p>
        </w:tc>
        <w:tc>
          <w:tcPr>
            <w:tcW w:w="4820" w:type="dxa"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</w:rPr>
            </w:pPr>
            <w:r w:rsidRPr="001E71D7">
              <w:rPr>
                <w:rFonts w:eastAsia="標楷體"/>
              </w:rPr>
              <w:t>急性病房討論會</w:t>
            </w:r>
          </w:p>
        </w:tc>
      </w:tr>
      <w:tr w:rsidR="00501DFE" w:rsidRPr="001E71D7" w:rsidTr="00501DFE">
        <w:trPr>
          <w:cantSplit/>
        </w:trPr>
        <w:tc>
          <w:tcPr>
            <w:tcW w:w="959" w:type="dxa"/>
            <w:vMerge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819" w:type="dxa"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</w:rPr>
            </w:pPr>
            <w:r w:rsidRPr="001E71D7">
              <w:rPr>
                <w:rFonts w:eastAsia="標楷體"/>
              </w:rPr>
              <w:t>3.</w:t>
            </w:r>
            <w:r w:rsidRPr="001E71D7">
              <w:rPr>
                <w:rFonts w:eastAsia="標楷體"/>
              </w:rPr>
              <w:t>能整合各科病人問題，擬定治療計劃</w:t>
            </w:r>
          </w:p>
        </w:tc>
        <w:tc>
          <w:tcPr>
            <w:tcW w:w="4820" w:type="dxa"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</w:rPr>
            </w:pPr>
            <w:r w:rsidRPr="001E71D7">
              <w:rPr>
                <w:rFonts w:eastAsia="標楷體"/>
              </w:rPr>
              <w:t>監督下執行不同種類病人之物理治療。</w:t>
            </w:r>
          </w:p>
        </w:tc>
      </w:tr>
      <w:tr w:rsidR="00501DFE" w:rsidRPr="001E71D7" w:rsidTr="00501DFE">
        <w:trPr>
          <w:cantSplit/>
        </w:trPr>
        <w:tc>
          <w:tcPr>
            <w:tcW w:w="959" w:type="dxa"/>
            <w:vMerge w:val="restart"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</w:rPr>
            </w:pPr>
            <w:r w:rsidRPr="001E71D7">
              <w:rPr>
                <w:rFonts w:eastAsia="標楷體"/>
              </w:rPr>
              <w:t>第五</w:t>
            </w:r>
            <w:proofErr w:type="gramStart"/>
            <w:r w:rsidRPr="001E71D7">
              <w:rPr>
                <w:rFonts w:eastAsia="標楷體"/>
              </w:rPr>
              <w:t>週</w:t>
            </w:r>
            <w:proofErr w:type="gramEnd"/>
          </w:p>
        </w:tc>
        <w:tc>
          <w:tcPr>
            <w:tcW w:w="4819" w:type="dxa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</w:rPr>
            </w:pPr>
            <w:r w:rsidRPr="001E71D7">
              <w:rPr>
                <w:rFonts w:eastAsia="標楷體"/>
              </w:rPr>
              <w:t>1.</w:t>
            </w:r>
            <w:r w:rsidRPr="001E71D7">
              <w:rPr>
                <w:rFonts w:eastAsia="標楷體"/>
              </w:rPr>
              <w:t>完整執行物理治療計畫內容，</w:t>
            </w:r>
            <w:proofErr w:type="gramStart"/>
            <w:r w:rsidRPr="001E71D7">
              <w:rPr>
                <w:rFonts w:eastAsia="標楷體"/>
              </w:rPr>
              <w:t>包括轉床與</w:t>
            </w:r>
            <w:proofErr w:type="gramEnd"/>
            <w:r w:rsidRPr="001E71D7">
              <w:rPr>
                <w:rFonts w:eastAsia="標楷體"/>
              </w:rPr>
              <w:t>居家相關物理治療計劃的指導</w:t>
            </w:r>
          </w:p>
        </w:tc>
        <w:tc>
          <w:tcPr>
            <w:tcW w:w="4820" w:type="dxa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</w:rPr>
            </w:pPr>
            <w:r w:rsidRPr="001E71D7">
              <w:rPr>
                <w:rFonts w:eastAsia="標楷體"/>
              </w:rPr>
              <w:t>執行不同種類病人之評估與物理治療訓練，包含出院衛教。</w:t>
            </w:r>
          </w:p>
        </w:tc>
      </w:tr>
      <w:tr w:rsidR="00501DFE" w:rsidRPr="001E71D7" w:rsidTr="00501DFE">
        <w:trPr>
          <w:cantSplit/>
        </w:trPr>
        <w:tc>
          <w:tcPr>
            <w:tcW w:w="959" w:type="dxa"/>
            <w:vMerge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819" w:type="dxa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</w:rPr>
            </w:pPr>
            <w:r w:rsidRPr="001E71D7">
              <w:rPr>
                <w:rFonts w:eastAsia="標楷體"/>
              </w:rPr>
              <w:t>2.</w:t>
            </w:r>
            <w:r w:rsidRPr="001E71D7">
              <w:rPr>
                <w:rFonts w:eastAsia="標楷體"/>
              </w:rPr>
              <w:t>能熟悉骨科術後物理治療目標與治療計畫</w:t>
            </w:r>
          </w:p>
        </w:tc>
        <w:tc>
          <w:tcPr>
            <w:tcW w:w="4820" w:type="dxa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床邊</w:t>
            </w:r>
            <w:r w:rsidRPr="001E71D7">
              <w:rPr>
                <w:rFonts w:eastAsia="標楷體"/>
              </w:rPr>
              <w:t>骨科物理治療教學</w:t>
            </w:r>
          </w:p>
        </w:tc>
      </w:tr>
      <w:tr w:rsidR="00501DFE" w:rsidRPr="001E71D7" w:rsidTr="00501DFE">
        <w:trPr>
          <w:cantSplit/>
        </w:trPr>
        <w:tc>
          <w:tcPr>
            <w:tcW w:w="959" w:type="dxa"/>
            <w:vMerge w:val="restart"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</w:rPr>
            </w:pPr>
            <w:r w:rsidRPr="001E71D7">
              <w:rPr>
                <w:rFonts w:eastAsia="標楷體"/>
              </w:rPr>
              <w:lastRenderedPageBreak/>
              <w:t>第六</w:t>
            </w:r>
            <w:proofErr w:type="gramStart"/>
            <w:r w:rsidRPr="001E71D7">
              <w:rPr>
                <w:rFonts w:eastAsia="標楷體"/>
              </w:rPr>
              <w:t>週</w:t>
            </w:r>
            <w:proofErr w:type="gramEnd"/>
          </w:p>
        </w:tc>
        <w:tc>
          <w:tcPr>
            <w:tcW w:w="4819" w:type="dxa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</w:rPr>
            </w:pPr>
            <w:r w:rsidRPr="001E71D7">
              <w:rPr>
                <w:rFonts w:eastAsia="標楷體"/>
              </w:rPr>
              <w:t>1.</w:t>
            </w:r>
            <w:r w:rsidRPr="001E71D7">
              <w:rPr>
                <w:rFonts w:eastAsia="標楷體"/>
              </w:rPr>
              <w:t>獨立執行完整主要病人評估</w:t>
            </w:r>
            <w:r w:rsidRPr="001E71D7">
              <w:rPr>
                <w:rFonts w:eastAsia="標楷體"/>
              </w:rPr>
              <w:t>(</w:t>
            </w:r>
            <w:r w:rsidRPr="001E71D7">
              <w:rPr>
                <w:rFonts w:eastAsia="標楷體"/>
              </w:rPr>
              <w:t>中風，大腦術後</w:t>
            </w:r>
            <w:r w:rsidRPr="001E71D7">
              <w:rPr>
                <w:rFonts w:eastAsia="標楷體"/>
              </w:rPr>
              <w:t>)</w:t>
            </w:r>
            <w:r w:rsidRPr="001E71D7">
              <w:rPr>
                <w:rFonts w:eastAsia="標楷體"/>
              </w:rPr>
              <w:t>與次要病人</w:t>
            </w:r>
            <w:r w:rsidRPr="001E71D7">
              <w:rPr>
                <w:rFonts w:eastAsia="標楷體"/>
              </w:rPr>
              <w:t>(</w:t>
            </w:r>
            <w:r w:rsidRPr="001E71D7">
              <w:rPr>
                <w:rFonts w:eastAsia="標楷體"/>
              </w:rPr>
              <w:t>骨科、腫瘤</w:t>
            </w:r>
            <w:r w:rsidRPr="001E71D7">
              <w:rPr>
                <w:rFonts w:eastAsia="標楷體"/>
              </w:rPr>
              <w:t>…</w:t>
            </w:r>
            <w:r w:rsidRPr="001E71D7">
              <w:rPr>
                <w:rFonts w:eastAsia="標楷體"/>
              </w:rPr>
              <w:t>等</w:t>
            </w:r>
            <w:r w:rsidRPr="001E71D7">
              <w:rPr>
                <w:rFonts w:eastAsia="標楷體"/>
              </w:rPr>
              <w:t>)</w:t>
            </w:r>
            <w:r w:rsidRPr="001E71D7">
              <w:rPr>
                <w:rFonts w:eastAsia="標楷體"/>
              </w:rPr>
              <w:t>、擬定治療計畫、目標與治療與衛教</w:t>
            </w:r>
          </w:p>
        </w:tc>
        <w:tc>
          <w:tcPr>
            <w:tcW w:w="4820" w:type="dxa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</w:rPr>
            </w:pPr>
            <w:r w:rsidRPr="001E71D7">
              <w:rPr>
                <w:rFonts w:eastAsia="標楷體"/>
              </w:rPr>
              <w:t>執行不同種類病人之評估與物理治療訓練</w:t>
            </w:r>
          </w:p>
        </w:tc>
      </w:tr>
      <w:tr w:rsidR="00501DFE" w:rsidRPr="001E71D7" w:rsidTr="00501DFE">
        <w:trPr>
          <w:cantSplit/>
        </w:trPr>
        <w:tc>
          <w:tcPr>
            <w:tcW w:w="959" w:type="dxa"/>
            <w:vMerge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819" w:type="dxa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</w:rPr>
            </w:pPr>
            <w:r w:rsidRPr="001E71D7">
              <w:rPr>
                <w:rFonts w:eastAsia="標楷體"/>
              </w:rPr>
              <w:t>2.</w:t>
            </w:r>
            <w:r w:rsidRPr="001E71D7">
              <w:rPr>
                <w:rFonts w:eastAsia="標楷體"/>
              </w:rPr>
              <w:t>了解並執行治療環境</w:t>
            </w:r>
            <w:r w:rsidRPr="001E71D7">
              <w:rPr>
                <w:rFonts w:eastAsia="標楷體"/>
              </w:rPr>
              <w:t>/</w:t>
            </w:r>
            <w:r w:rsidRPr="001E71D7">
              <w:rPr>
                <w:rFonts w:eastAsia="標楷體"/>
              </w:rPr>
              <w:t>器材清潔</w:t>
            </w:r>
          </w:p>
        </w:tc>
        <w:tc>
          <w:tcPr>
            <w:tcW w:w="4820" w:type="dxa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</w:rPr>
            </w:pPr>
            <w:r w:rsidRPr="001E71D7">
              <w:rPr>
                <w:rFonts w:eastAsia="標楷體"/>
              </w:rPr>
              <w:t>實地執行治療環境</w:t>
            </w:r>
            <w:r w:rsidRPr="001E71D7">
              <w:rPr>
                <w:rFonts w:eastAsia="標楷體"/>
              </w:rPr>
              <w:t>/</w:t>
            </w:r>
            <w:r w:rsidRPr="001E71D7">
              <w:rPr>
                <w:rFonts w:eastAsia="標楷體"/>
              </w:rPr>
              <w:t>器材清潔</w:t>
            </w:r>
          </w:p>
        </w:tc>
      </w:tr>
      <w:tr w:rsidR="00501DFE" w:rsidRPr="001E71D7" w:rsidTr="00501DFE">
        <w:trPr>
          <w:cantSplit/>
        </w:trPr>
        <w:tc>
          <w:tcPr>
            <w:tcW w:w="959" w:type="dxa"/>
            <w:vMerge/>
          </w:tcPr>
          <w:p w:rsidR="00501DFE" w:rsidRPr="001E71D7" w:rsidRDefault="00501DFE" w:rsidP="003D1FF1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819" w:type="dxa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</w:rPr>
            </w:pPr>
            <w:r w:rsidRPr="001E71D7">
              <w:rPr>
                <w:rFonts w:eastAsia="標楷體"/>
              </w:rPr>
              <w:t>3.</w:t>
            </w:r>
            <w:r w:rsidRPr="001E71D7">
              <w:rPr>
                <w:rFonts w:eastAsia="標楷體"/>
              </w:rPr>
              <w:t>了解學習成效</w:t>
            </w:r>
          </w:p>
        </w:tc>
        <w:tc>
          <w:tcPr>
            <w:tcW w:w="4820" w:type="dxa"/>
          </w:tcPr>
          <w:p w:rsidR="00501DFE" w:rsidRPr="001E71D7" w:rsidRDefault="00501DFE" w:rsidP="003D1FF1">
            <w:pPr>
              <w:widowControl/>
              <w:spacing w:line="276" w:lineRule="auto"/>
              <w:rPr>
                <w:rFonts w:eastAsia="標楷體"/>
              </w:rPr>
            </w:pPr>
            <w:r w:rsidRPr="001E71D7">
              <w:rPr>
                <w:rFonts w:eastAsia="標楷體"/>
              </w:rPr>
              <w:t>期末評估、學後測驗、</w:t>
            </w:r>
            <w:r w:rsidRPr="001E71D7">
              <w:rPr>
                <w:rFonts w:eastAsia="標楷體"/>
              </w:rPr>
              <w:t>mini-CEX</w:t>
            </w:r>
          </w:p>
        </w:tc>
      </w:tr>
    </w:tbl>
    <w:p w:rsidR="00A84B67" w:rsidRPr="00501DFE" w:rsidRDefault="00A84B67"/>
    <w:sectPr w:rsidR="00A84B67" w:rsidRPr="00501DFE" w:rsidSect="00501D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14A" w:rsidRDefault="0001214A" w:rsidP="00800731">
      <w:r>
        <w:separator/>
      </w:r>
    </w:p>
  </w:endnote>
  <w:endnote w:type="continuationSeparator" w:id="0">
    <w:p w:rsidR="0001214A" w:rsidRDefault="0001214A" w:rsidP="00800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3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14A" w:rsidRDefault="0001214A" w:rsidP="00800731">
      <w:r>
        <w:separator/>
      </w:r>
    </w:p>
  </w:footnote>
  <w:footnote w:type="continuationSeparator" w:id="0">
    <w:p w:rsidR="0001214A" w:rsidRDefault="0001214A" w:rsidP="008007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76F9"/>
    <w:multiLevelType w:val="hybridMultilevel"/>
    <w:tmpl w:val="D5CC84E4"/>
    <w:lvl w:ilvl="0" w:tplc="86CE0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AC1E17"/>
    <w:multiLevelType w:val="hybridMultilevel"/>
    <w:tmpl w:val="35F42724"/>
    <w:lvl w:ilvl="0" w:tplc="EF6EE52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6AF0CC0"/>
    <w:multiLevelType w:val="hybridMultilevel"/>
    <w:tmpl w:val="E2162638"/>
    <w:lvl w:ilvl="0" w:tplc="25604F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0472230"/>
    <w:multiLevelType w:val="hybridMultilevel"/>
    <w:tmpl w:val="83E2F0FC"/>
    <w:lvl w:ilvl="0" w:tplc="236EABEC">
      <w:start w:val="2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E1B697D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7452FE6"/>
    <w:multiLevelType w:val="hybridMultilevel"/>
    <w:tmpl w:val="4C34F414"/>
    <w:lvl w:ilvl="0" w:tplc="9086CB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C4641C6"/>
    <w:multiLevelType w:val="hybridMultilevel"/>
    <w:tmpl w:val="6ADE265A"/>
    <w:lvl w:ilvl="0" w:tplc="89FAA0F0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6BCC2A8">
      <w:start w:val="2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FE57AC7"/>
    <w:multiLevelType w:val="hybridMultilevel"/>
    <w:tmpl w:val="EFC27EDE"/>
    <w:lvl w:ilvl="0" w:tplc="9FC85B0C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5694041A">
      <w:start w:val="4"/>
      <w:numFmt w:val="taiwaneseCountingThousand"/>
      <w:lvlText w:val="%2、"/>
      <w:lvlJc w:val="left"/>
      <w:pPr>
        <w:tabs>
          <w:tab w:val="num" w:pos="1770"/>
        </w:tabs>
        <w:ind w:left="1770" w:hanging="810"/>
      </w:pPr>
      <w:rPr>
        <w:rFonts w:cs="標楷體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DE849AC">
      <w:start w:val="1"/>
      <w:numFmt w:val="decimal"/>
      <w:lvlText w:val="%5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4312391B"/>
    <w:multiLevelType w:val="hybridMultilevel"/>
    <w:tmpl w:val="37401F7E"/>
    <w:lvl w:ilvl="0" w:tplc="B0A64C1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3DB5B9B"/>
    <w:multiLevelType w:val="hybridMultilevel"/>
    <w:tmpl w:val="EFC27EDE"/>
    <w:lvl w:ilvl="0" w:tplc="9FC85B0C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5694041A">
      <w:start w:val="4"/>
      <w:numFmt w:val="taiwaneseCountingThousand"/>
      <w:lvlText w:val="%2、"/>
      <w:lvlJc w:val="left"/>
      <w:pPr>
        <w:tabs>
          <w:tab w:val="num" w:pos="1770"/>
        </w:tabs>
        <w:ind w:left="1770" w:hanging="810"/>
      </w:pPr>
      <w:rPr>
        <w:rFonts w:cs="標楷體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DE849AC">
      <w:start w:val="1"/>
      <w:numFmt w:val="decimal"/>
      <w:lvlText w:val="%5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58DB17BA"/>
    <w:multiLevelType w:val="hybridMultilevel"/>
    <w:tmpl w:val="5FE072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23960C3"/>
    <w:multiLevelType w:val="hybridMultilevel"/>
    <w:tmpl w:val="C004CE58"/>
    <w:lvl w:ilvl="0" w:tplc="DBC0F6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6F87B9D"/>
    <w:multiLevelType w:val="hybridMultilevel"/>
    <w:tmpl w:val="077EE682"/>
    <w:lvl w:ilvl="0" w:tplc="FFFFFFFF"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FFFFFFFF">
      <w:start w:val="1"/>
      <w:numFmt w:val="decimal"/>
      <w:lvlText w:val="(%2)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2" w:tplc="FFFFFFFF">
      <w:start w:val="1"/>
      <w:numFmt w:val="lowerLetter"/>
      <w:lvlText w:val="%3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3" w:tplc="FFFFFFFF">
      <w:start w:val="1"/>
      <w:numFmt w:val="taiwaneseCountingThousand"/>
      <w:lvlText w:val="%4、"/>
      <w:lvlJc w:val="left"/>
      <w:pPr>
        <w:tabs>
          <w:tab w:val="num" w:pos="2880"/>
        </w:tabs>
        <w:ind w:left="2880" w:hanging="480"/>
      </w:pPr>
      <w:rPr>
        <w:rFonts w:hint="eastAsia"/>
        <w:lang w:val="en-US"/>
      </w:rPr>
    </w:lvl>
    <w:lvl w:ilvl="4" w:tplc="FFFFFFFF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hint="eastAsia"/>
      </w:rPr>
    </w:lvl>
    <w:lvl w:ilvl="5" w:tplc="FFFFFFFF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>
    <w:nsid w:val="71EB24DD"/>
    <w:multiLevelType w:val="hybridMultilevel"/>
    <w:tmpl w:val="6078496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8761289"/>
    <w:multiLevelType w:val="hybridMultilevel"/>
    <w:tmpl w:val="D57695E4"/>
    <w:lvl w:ilvl="0" w:tplc="6B8C77F2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5"/>
  </w:num>
  <w:num w:numId="5">
    <w:abstractNumId w:val="8"/>
  </w:num>
  <w:num w:numId="6">
    <w:abstractNumId w:val="1"/>
  </w:num>
  <w:num w:numId="7">
    <w:abstractNumId w:val="9"/>
  </w:num>
  <w:num w:numId="8">
    <w:abstractNumId w:val="12"/>
  </w:num>
  <w:num w:numId="9">
    <w:abstractNumId w:val="4"/>
  </w:num>
  <w:num w:numId="10">
    <w:abstractNumId w:val="2"/>
  </w:num>
  <w:num w:numId="11">
    <w:abstractNumId w:val="10"/>
  </w:num>
  <w:num w:numId="12">
    <w:abstractNumId w:val="0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1DFE"/>
    <w:rsid w:val="0001214A"/>
    <w:rsid w:val="00501DFE"/>
    <w:rsid w:val="007150B1"/>
    <w:rsid w:val="00800731"/>
    <w:rsid w:val="00A8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1DFE"/>
    <w:pPr>
      <w:jc w:val="center"/>
    </w:pPr>
    <w:rPr>
      <w:rFonts w:eastAsia="細明體"/>
      <w:b/>
      <w:bCs/>
      <w:kern w:val="0"/>
      <w:sz w:val="32"/>
    </w:rPr>
  </w:style>
  <w:style w:type="character" w:customStyle="1" w:styleId="a4">
    <w:name w:val="標題 字元"/>
    <w:basedOn w:val="a0"/>
    <w:link w:val="a3"/>
    <w:rsid w:val="00501DFE"/>
    <w:rPr>
      <w:rFonts w:ascii="Times New Roman" w:eastAsia="細明體" w:hAnsi="Times New Roman" w:cs="Times New Roman"/>
      <w:b/>
      <w:bCs/>
      <w:kern w:val="0"/>
      <w:sz w:val="32"/>
      <w:szCs w:val="24"/>
    </w:rPr>
  </w:style>
  <w:style w:type="paragraph" w:styleId="a5">
    <w:name w:val="Body Text Indent"/>
    <w:basedOn w:val="a"/>
    <w:link w:val="a6"/>
    <w:rsid w:val="00501DFE"/>
    <w:pPr>
      <w:spacing w:line="360" w:lineRule="auto"/>
      <w:ind w:right="1538" w:firstLine="7"/>
    </w:pPr>
    <w:rPr>
      <w:rFonts w:ascii="華康楷書體W3" w:eastAsia="華康楷書體W3" w:cs="華康楷書體W3"/>
      <w:sz w:val="28"/>
      <w:szCs w:val="28"/>
    </w:rPr>
  </w:style>
  <w:style w:type="character" w:customStyle="1" w:styleId="a6">
    <w:name w:val="本文縮排 字元"/>
    <w:basedOn w:val="a0"/>
    <w:link w:val="a5"/>
    <w:rsid w:val="00501DFE"/>
    <w:rPr>
      <w:rFonts w:ascii="華康楷書體W3" w:eastAsia="華康楷書體W3" w:hAnsi="Times New Roman" w:cs="華康楷書體W3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800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80073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800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80073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1146</Words>
  <Characters>6536</Characters>
  <Application>Microsoft Office Word</Application>
  <DocSecurity>0</DocSecurity>
  <Lines>54</Lines>
  <Paragraphs>15</Paragraphs>
  <ScaleCrop>false</ScaleCrop>
  <Company/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</dc:creator>
  <cp:lastModifiedBy>user</cp:lastModifiedBy>
  <cp:revision>2</cp:revision>
  <dcterms:created xsi:type="dcterms:W3CDTF">2013-12-29T13:49:00Z</dcterms:created>
  <dcterms:modified xsi:type="dcterms:W3CDTF">2013-12-29T13:49:00Z</dcterms:modified>
</cp:coreProperties>
</file>